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00" w:type="dxa"/>
        <w:jc w:val="center"/>
        <w:tblCellMar>
          <w:left w:w="0" w:type="dxa"/>
          <w:right w:w="0" w:type="dxa"/>
        </w:tblCellMar>
        <w:tblLook w:val="04A0"/>
      </w:tblPr>
      <w:tblGrid>
        <w:gridCol w:w="9030"/>
      </w:tblGrid>
      <w:tr w:rsidR="00E146BA" w:rsidTr="00E146BA">
        <w:trPr>
          <w:jc w:val="center"/>
        </w:trPr>
        <w:tc>
          <w:tcPr>
            <w:tcW w:w="0" w:type="auto"/>
            <w:hideMark/>
          </w:tcPr>
          <w:tbl>
            <w:tblPr>
              <w:tblW w:w="9000" w:type="dxa"/>
              <w:jc w:val="center"/>
              <w:shd w:val="clear" w:color="auto" w:fill="FFFFFF"/>
              <w:tblCellMar>
                <w:left w:w="0" w:type="dxa"/>
                <w:right w:w="0" w:type="dxa"/>
              </w:tblCellMar>
              <w:tblLook w:val="04A0"/>
            </w:tblPr>
            <w:tblGrid>
              <w:gridCol w:w="9030"/>
            </w:tblGrid>
            <w:tr w:rsidR="00E146BA">
              <w:trPr>
                <w:jc w:val="center"/>
              </w:trPr>
              <w:tc>
                <w:tcPr>
                  <w:tcW w:w="0" w:type="auto"/>
                  <w:shd w:val="clear" w:color="auto" w:fill="FFFFFF"/>
                  <w:hideMark/>
                </w:tcPr>
                <w:tbl>
                  <w:tblPr>
                    <w:tblW w:w="5000" w:type="pct"/>
                    <w:tblCellMar>
                      <w:left w:w="0" w:type="dxa"/>
                      <w:right w:w="0" w:type="dxa"/>
                    </w:tblCellMar>
                    <w:tblLook w:val="04A0"/>
                  </w:tblPr>
                  <w:tblGrid>
                    <w:gridCol w:w="9030"/>
                  </w:tblGrid>
                  <w:tr w:rsidR="00E146B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60"/>
                        </w:tblGrid>
                        <w:tr w:rsidR="00E146BA">
                          <w:tc>
                            <w:tcPr>
                              <w:tcW w:w="0" w:type="auto"/>
                              <w:tcMar>
                                <w:top w:w="0" w:type="dxa"/>
                                <w:left w:w="135" w:type="dxa"/>
                                <w:bottom w:w="0" w:type="dxa"/>
                                <w:right w:w="135" w:type="dxa"/>
                              </w:tcMar>
                              <w:hideMark/>
                            </w:tcPr>
                            <w:p w:rsidR="00E146BA" w:rsidRDefault="00E146BA">
                              <w:pPr>
                                <w:rPr>
                                  <w:rFonts w:eastAsia="Times New Roman"/>
                                </w:rPr>
                              </w:pPr>
                              <w:r>
                                <w:rPr>
                                  <w:noProof/>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5372100" cy="2009775"/>
                                    <wp:effectExtent l="19050" t="0" r="0" b="0"/>
                                    <wp:wrapSquare wrapText="bothSides"/>
                                    <wp:docPr id="12" name="Picture 2" descr="https://gallery.mailchimp.com/fc9d6baacb1e9788592e92533/images/9867ae9e-018c-4a74-94b1-8e3ca2956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c9d6baacb1e9788592e92533/images/9867ae9e-018c-4a74-94b1-8e3ca295665f.jpg"/>
                                            <pic:cNvPicPr>
                                              <a:picLocks noChangeAspect="1" noChangeArrowheads="1"/>
                                            </pic:cNvPicPr>
                                          </pic:nvPicPr>
                                          <pic:blipFill>
                                            <a:blip r:link="rId4" cstate="print"/>
                                            <a:srcRect/>
                                            <a:stretch>
                                              <a:fillRect/>
                                            </a:stretch>
                                          </pic:blipFill>
                                          <pic:spPr bwMode="auto">
                                            <a:xfrm>
                                              <a:off x="0" y="0"/>
                                              <a:ext cx="5372100" cy="2009775"/>
                                            </a:xfrm>
                                            <a:prstGeom prst="rect">
                                              <a:avLst/>
                                            </a:prstGeom>
                                            <a:noFill/>
                                          </pic:spPr>
                                        </pic:pic>
                                      </a:graphicData>
                                    </a:graphic>
                                  </wp:anchor>
                                </w:drawing>
                              </w:r>
                            </w:p>
                          </w:tc>
                        </w:tr>
                      </w:tbl>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jc w:val="center"/>
              <w:rPr>
                <w:rFonts w:asciiTheme="minorHAnsi" w:eastAsiaTheme="minorEastAsia" w:hAnsiTheme="minorHAnsi" w:cstheme="minorBidi"/>
                <w:sz w:val="22"/>
                <w:szCs w:val="22"/>
              </w:rPr>
            </w:pPr>
          </w:p>
        </w:tc>
      </w:tr>
      <w:tr w:rsidR="00E146BA" w:rsidTr="00E146BA">
        <w:trPr>
          <w:jc w:val="center"/>
        </w:trPr>
        <w:tc>
          <w:tcPr>
            <w:tcW w:w="0" w:type="auto"/>
            <w:hideMark/>
          </w:tcPr>
          <w:tbl>
            <w:tblPr>
              <w:tblW w:w="9000" w:type="dxa"/>
              <w:jc w:val="center"/>
              <w:shd w:val="clear" w:color="auto" w:fill="FFFFF0"/>
              <w:tblCellMar>
                <w:left w:w="0" w:type="dxa"/>
                <w:right w:w="0" w:type="dxa"/>
              </w:tblCellMar>
              <w:tblLook w:val="04A0"/>
            </w:tblPr>
            <w:tblGrid>
              <w:gridCol w:w="9000"/>
            </w:tblGrid>
            <w:tr w:rsidR="00E146BA">
              <w:trPr>
                <w:jc w:val="center"/>
              </w:trPr>
              <w:tc>
                <w:tcPr>
                  <w:tcW w:w="0" w:type="auto"/>
                  <w:shd w:val="clear" w:color="auto" w:fill="FFFFF0"/>
                </w:tcPr>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pStyle w:val="Heading1"/>
                                <w:rPr>
                                  <w:rFonts w:eastAsia="Times New Roman" w:cstheme="minorBidi"/>
                                </w:rPr>
                              </w:pPr>
                              <w:r>
                                <w:rPr>
                                  <w:rFonts w:eastAsia="Times New Roman" w:cstheme="minorBidi"/>
                                </w:rPr>
                                <w:t>Ballet Arts Centre Newsletter</w:t>
                              </w:r>
                            </w:p>
                            <w:p w:rsidR="00E146BA" w:rsidRDefault="00E146BA">
                              <w:pPr>
                                <w:pStyle w:val="Heading3"/>
                                <w:rPr>
                                  <w:rFonts w:eastAsia="Times New Roman" w:cstheme="minorBidi"/>
                                </w:rPr>
                              </w:pPr>
                              <w:r>
                                <w:rPr>
                                  <w:rFonts w:eastAsia="Times New Roman" w:cstheme="minorBidi"/>
                                </w:rPr>
                                <w:t>September 2015 "Footnotes"</w:t>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5000" w:type="pct"/>
                          <w:tblCellMar>
                            <w:left w:w="0" w:type="dxa"/>
                            <w:right w:w="0" w:type="dxa"/>
                          </w:tblCellMar>
                          <w:tblLook w:val="04A0"/>
                        </w:tblPr>
                        <w:tblGrid>
                          <w:gridCol w:w="9000"/>
                        </w:tblGrid>
                        <w:tr w:rsidR="00E146BA">
                          <w:tc>
                            <w:tcPr>
                              <w:tcW w:w="0" w:type="auto"/>
                              <w:hideMark/>
                            </w:tcPr>
                            <w:p w:rsidR="00E146BA" w:rsidRDefault="00E146BA">
                              <w:pPr>
                                <w:jc w:val="center"/>
                                <w:rPr>
                                  <w:rFonts w:eastAsia="Times New Roman"/>
                                </w:rPr>
                              </w:pPr>
                              <w:r>
                                <w:rPr>
                                  <w:rFonts w:eastAsia="Times New Roman"/>
                                  <w:noProof/>
                                </w:rPr>
                                <w:drawing>
                                  <wp:inline distT="0" distB="0" distL="0" distR="0">
                                    <wp:extent cx="2857500" cy="1600200"/>
                                    <wp:effectExtent l="19050" t="0" r="0" b="0"/>
                                    <wp:docPr id="1" name="Picture 1" descr="https://gallery.mailchimp.com/fc9d6baacb1e9788592e92533/images/31e9cb1c-7800-4546-b606-308534bcd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c9d6baacb1e9788592e92533/images/31e9cb1c-7800-4546-b606-308534bcda7d.jpg"/>
                                            <pic:cNvPicPr>
                                              <a:picLocks noChangeAspect="1" noChangeArrowheads="1"/>
                                            </pic:cNvPicPr>
                                          </pic:nvPicPr>
                                          <pic:blipFill>
                                            <a:blip r:embed="rId5"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vAlign w:val="center"/>
                              <w:hideMark/>
                            </w:tcPr>
                            <w:tbl>
                              <w:tblPr>
                                <w:tblW w:w="5000" w:type="pct"/>
                                <w:tblBorders>
                                  <w:top w:val="single" w:sz="6" w:space="0" w:color="999999"/>
                                  <w:left w:val="single" w:sz="6" w:space="0" w:color="999999"/>
                                  <w:bottom w:val="single" w:sz="6" w:space="0" w:color="999999"/>
                                  <w:right w:val="single" w:sz="6" w:space="0" w:color="999999"/>
                                </w:tblBorders>
                                <w:shd w:val="clear" w:color="auto" w:fill="EBEBEB"/>
                                <w:tblCellMar>
                                  <w:top w:w="270" w:type="dxa"/>
                                  <w:left w:w="270" w:type="dxa"/>
                                  <w:bottom w:w="270" w:type="dxa"/>
                                  <w:right w:w="270" w:type="dxa"/>
                                </w:tblCellMar>
                                <w:tblLook w:val="04A0"/>
                              </w:tblPr>
                              <w:tblGrid>
                                <w:gridCol w:w="8444"/>
                              </w:tblGrid>
                              <w:tr w:rsidR="00E146BA">
                                <w:tc>
                                  <w:tcPr>
                                    <w:tcW w:w="0" w:type="auto"/>
                                    <w:tcBorders>
                                      <w:top w:val="single" w:sz="6" w:space="0" w:color="999999"/>
                                      <w:left w:val="single" w:sz="6" w:space="0" w:color="999999"/>
                                      <w:bottom w:val="single" w:sz="6" w:space="0" w:color="999999"/>
                                      <w:right w:val="single" w:sz="6" w:space="0" w:color="999999"/>
                                    </w:tcBorders>
                                    <w:shd w:val="clear" w:color="auto" w:fill="EBEBEB"/>
                                    <w:hideMark/>
                                  </w:tcPr>
                                  <w:p w:rsidR="00E146BA" w:rsidRDefault="00E146BA">
                                    <w:pPr>
                                      <w:spacing w:before="240" w:after="240" w:line="360" w:lineRule="auto"/>
                                      <w:jc w:val="both"/>
                                      <w:rPr>
                                        <w:rFonts w:ascii="Trebuchet MS" w:hAnsi="Trebuchet MS"/>
                                        <w:color w:val="DC143C"/>
                                        <w:sz w:val="23"/>
                                        <w:szCs w:val="23"/>
                                      </w:rPr>
                                    </w:pPr>
                                    <w:r>
                                      <w:rPr>
                                        <w:rStyle w:val="Emphasis"/>
                                        <w:rFonts w:ascii="Trebuchet MS" w:hAnsi="Trebuchet MS"/>
                                        <w:b/>
                                        <w:bCs/>
                                        <w:color w:val="DC143C"/>
                                        <w:sz w:val="23"/>
                                        <w:szCs w:val="23"/>
                                      </w:rPr>
                                      <w:t>Welcome!</w:t>
                                    </w:r>
                                    <w:r>
                                      <w:rPr>
                                        <w:rFonts w:ascii="Trebuchet MS" w:hAnsi="Trebuchet MS"/>
                                        <w:color w:val="DC143C"/>
                                        <w:sz w:val="23"/>
                                        <w:szCs w:val="23"/>
                                      </w:rPr>
                                      <w:br/>
                                      <w:t xml:space="preserve">On behalf of BALLET ARTS CENTRE OF WINCHESTER we would like to say "welcome" to all of our new students and to our returning students as well!  We have a great year planned with lots of fun classes, our bi-annual Nutcracker production, performances, special events, and more, so get ready for some good hard work and lots of fun!  The purpose of our newsletter is to keep you informed about all upcoming calendar events and any news pertaining to our school.  You can always visit </w:t>
                                    </w:r>
                                    <w:hyperlink r:id="rId6" w:history="1">
                                      <w:r>
                                        <w:rPr>
                                          <w:rStyle w:val="Hyperlink"/>
                                          <w:sz w:val="23"/>
                                          <w:szCs w:val="23"/>
                                        </w:rPr>
                                        <w:t>www.bacw.com</w:t>
                                      </w:r>
                                    </w:hyperlink>
                                    <w:r>
                                      <w:rPr>
                                        <w:rFonts w:ascii="Trebuchet MS" w:hAnsi="Trebuchet MS"/>
                                        <w:color w:val="DC143C"/>
                                        <w:sz w:val="23"/>
                                        <w:szCs w:val="23"/>
                                      </w:rPr>
                                      <w:t xml:space="preserve"> for updated information as well.</w:t>
                                    </w:r>
                                    <w:r>
                                      <w:rPr>
                                        <w:rFonts w:ascii="Trebuchet MS" w:hAnsi="Trebuchet MS"/>
                                        <w:color w:val="DC143C"/>
                                        <w:sz w:val="23"/>
                                        <w:szCs w:val="23"/>
                                      </w:rPr>
                                      <w:br/>
                                      <w:t> </w:t>
                                    </w:r>
                                  </w:p>
                                </w:tc>
                              </w:tr>
                            </w:tbl>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4858"/>
                        </w:tblGrid>
                        <w:tr w:rsidR="00E146BA">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E146BA" w:rsidRDefault="00E146BA">
                              <w:pPr>
                                <w:jc w:val="center"/>
                                <w:rPr>
                                  <w:rFonts w:ascii="Arial" w:eastAsia="Times New Roman" w:hAnsi="Arial" w:cs="Arial"/>
                                </w:rPr>
                              </w:pPr>
                              <w:hyperlink r:id="rId7" w:tgtFrame="_blank" w:tooltip="Read BAC's Student/Parent Handbook" w:history="1">
                                <w:r>
                                  <w:rPr>
                                    <w:rStyle w:val="Hyperlink"/>
                                    <w:rFonts w:ascii="Arial" w:eastAsia="Times New Roman" w:hAnsi="Arial" w:cs="Arial"/>
                                    <w:b/>
                                    <w:bCs/>
                                    <w:color w:val="FFFFFF"/>
                                  </w:rPr>
                                  <w:t>Read BAC's Student/Parent Handbook</w:t>
                                </w:r>
                              </w:hyperlink>
                              <w:r>
                                <w:rPr>
                                  <w:rFonts w:ascii="Arial" w:eastAsia="Times New Roman" w:hAnsi="Arial" w:cs="Arial"/>
                                </w:rPr>
                                <w:t xml:space="preserve"> </w:t>
                              </w:r>
                            </w:p>
                          </w:tc>
                        </w:tr>
                      </w:tbl>
                      <w:p w:rsidR="00E146BA" w:rsidRDefault="00E146BA">
                        <w:pPr>
                          <w:jc w:val="cente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tblPr>
                        <w:tblGrid>
                          <w:gridCol w:w="8460"/>
                        </w:tblGrid>
                        <w:tr w:rsidR="00E146BA">
                          <w:tc>
                            <w:tcPr>
                              <w:tcW w:w="0" w:type="auto"/>
                              <w:tcBorders>
                                <w:top w:val="single" w:sz="6" w:space="0" w:color="999999"/>
                                <w:left w:val="nil"/>
                                <w:bottom w:val="nil"/>
                                <w:right w:val="nil"/>
                              </w:tcBorders>
                              <w:vAlign w:val="center"/>
                              <w:hideMark/>
                            </w:tcPr>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tblPr>
                        <w:tblGrid>
                          <w:gridCol w:w="4125"/>
                        </w:tblGrid>
                        <w:tr w:rsidR="00E146BA">
                          <w:tc>
                            <w:tcPr>
                              <w:tcW w:w="0" w:type="auto"/>
                              <w:tcMar>
                                <w:top w:w="0" w:type="dxa"/>
                                <w:left w:w="135" w:type="dxa"/>
                                <w:bottom w:w="0" w:type="dxa"/>
                                <w:right w:w="0" w:type="dxa"/>
                              </w:tcMar>
                              <w:hideMark/>
                            </w:tcPr>
                            <w:p w:rsidR="00E146BA" w:rsidRDefault="00E146BA">
                              <w:pPr>
                                <w:rPr>
                                  <w:rFonts w:eastAsia="Times New Roman"/>
                                </w:rPr>
                              </w:pPr>
                              <w:r>
                                <w:rPr>
                                  <w:rFonts w:eastAsia="Times New Roman"/>
                                  <w:noProof/>
                                </w:rPr>
                                <w:lastRenderedPageBreak/>
                                <w:drawing>
                                  <wp:inline distT="0" distB="0" distL="0" distR="0">
                                    <wp:extent cx="2514600" cy="1676400"/>
                                    <wp:effectExtent l="19050" t="0" r="0" b="0"/>
                                    <wp:docPr id="2" name="Picture 2" descr="https://gallery.mailchimp.com/fc9d6baacb1e9788592e92533/images/425778bb-1e58-4cec-9c80-053889816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c9d6baacb1e9788592e92533/images/425778bb-1e58-4cec-9c80-053889816e60.jpg"/>
                                            <pic:cNvPicPr>
                                              <a:picLocks noChangeAspect="1" noChangeArrowheads="1"/>
                                            </pic:cNvPicPr>
                                          </pic:nvPicPr>
                                          <pic:blipFill>
                                            <a:blip r:embed="rId8"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tblPr>
                        <w:tblGrid>
                          <w:gridCol w:w="4125"/>
                        </w:tblGrid>
                        <w:tr w:rsidR="00E146BA">
                          <w:tc>
                            <w:tcPr>
                              <w:tcW w:w="0" w:type="auto"/>
                              <w:tcMar>
                                <w:top w:w="0" w:type="dxa"/>
                                <w:left w:w="0" w:type="dxa"/>
                                <w:bottom w:w="0" w:type="dxa"/>
                                <w:right w:w="135" w:type="dxa"/>
                              </w:tcMar>
                              <w:hideMark/>
                            </w:tcPr>
                            <w:p w:rsidR="00E146BA" w:rsidRDefault="00E146BA">
                              <w:pPr>
                                <w:rPr>
                                  <w:rFonts w:eastAsia="Times New Roman"/>
                                </w:rPr>
                              </w:pPr>
                              <w:r>
                                <w:rPr>
                                  <w:rFonts w:eastAsia="Times New Roman"/>
                                  <w:noProof/>
                                </w:rPr>
                                <w:drawing>
                                  <wp:inline distT="0" distB="0" distL="0" distR="0">
                                    <wp:extent cx="2514600" cy="1676400"/>
                                    <wp:effectExtent l="19050" t="0" r="0" b="0"/>
                                    <wp:docPr id="3" name="Picture 3" descr="https://gallery.mailchimp.com/fc9d6baacb1e9788592e92533/images/7d32f732-b7a4-4aae-a7a8-5edbd6486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c9d6baacb1e9788592e92533/images/7d32f732-b7a4-4aae-a7a8-5edbd648632e.jpg"/>
                                            <pic:cNvPicPr>
                                              <a:picLocks noChangeAspect="1" noChangeArrowheads="1"/>
                                            </pic:cNvPicPr>
                                          </pic:nvPicPr>
                                          <pic:blipFill>
                                            <a:blip r:embed="rId9"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pStyle w:val="Heading4"/>
                                <w:jc w:val="center"/>
                                <w:rPr>
                                  <w:rFonts w:eastAsia="Times New Roman" w:cstheme="minorBidi"/>
                                </w:rPr>
                              </w:pPr>
                              <w:r>
                                <w:rPr>
                                  <w:rStyle w:val="Strong"/>
                                  <w:rFonts w:eastAsia="Times New Roman" w:cstheme="minorBidi"/>
                                  <w:b/>
                                  <w:bCs/>
                                </w:rPr>
                                <w:t>BAC's beloved Nutcracker production returns once again this year on December 5th and 6th, 2015!</w:t>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spacing w:line="360" w:lineRule="auto"/>
                                <w:jc w:val="center"/>
                                <w:rPr>
                                  <w:rFonts w:ascii="Trebuchet MS" w:eastAsia="Times New Roman" w:hAnsi="Trebuchet MS"/>
                                  <w:color w:val="DC143C"/>
                                  <w:sz w:val="23"/>
                                  <w:szCs w:val="23"/>
                                </w:rPr>
                              </w:pPr>
                              <w:r>
                                <w:rPr>
                                  <w:rStyle w:val="Strong"/>
                                  <w:rFonts w:ascii="Trebuchet MS" w:eastAsia="Times New Roman" w:hAnsi="Trebuchet MS"/>
                                  <w:color w:val="DC143C"/>
                                  <w:sz w:val="75"/>
                                  <w:szCs w:val="75"/>
                                  <w:u w:val="single"/>
                                </w:rPr>
                                <w:t>Nutcracker Auditions!</w:t>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spacing w:line="360" w:lineRule="auto"/>
                                <w:jc w:val="center"/>
                                <w:rPr>
                                  <w:rFonts w:ascii="Trebuchet MS" w:eastAsia="Times New Roman" w:hAnsi="Trebuchet MS"/>
                                  <w:color w:val="DC143C"/>
                                  <w:sz w:val="23"/>
                                  <w:szCs w:val="23"/>
                                </w:rPr>
                              </w:pPr>
                              <w:r>
                                <w:rPr>
                                  <w:rStyle w:val="Strong"/>
                                  <w:rFonts w:ascii="Trebuchet MS" w:eastAsia="Times New Roman" w:hAnsi="Trebuchet MS"/>
                                  <w:color w:val="DC143C"/>
                                  <w:sz w:val="45"/>
                                  <w:szCs w:val="45"/>
                                </w:rPr>
                                <w:t>Saturday, September 26th, 2015</w:t>
                              </w:r>
                              <w:r>
                                <w:rPr>
                                  <w:rFonts w:ascii="Trebuchet MS" w:eastAsia="Times New Roman" w:hAnsi="Trebuchet MS"/>
                                  <w:b/>
                                  <w:bCs/>
                                  <w:color w:val="DC143C"/>
                                  <w:sz w:val="23"/>
                                  <w:szCs w:val="23"/>
                                </w:rPr>
                                <w:br/>
                              </w:r>
                              <w:r>
                                <w:rPr>
                                  <w:rFonts w:ascii="Trebuchet MS" w:eastAsia="Times New Roman" w:hAnsi="Trebuchet MS"/>
                                  <w:b/>
                                  <w:bCs/>
                                  <w:color w:val="DC143C"/>
                                  <w:sz w:val="23"/>
                                  <w:szCs w:val="23"/>
                                </w:rPr>
                                <w:br/>
                              </w:r>
                              <w:r>
                                <w:rPr>
                                  <w:rStyle w:val="Strong"/>
                                  <w:rFonts w:ascii="Trebuchet MS" w:eastAsia="Times New Roman" w:hAnsi="Trebuchet MS"/>
                                  <w:color w:val="DC143C"/>
                                  <w:sz w:val="23"/>
                                  <w:szCs w:val="23"/>
                                </w:rPr>
                                <w:t>Ages 7 to 9 ... 1:00 - 2:15 p.m</w:t>
                              </w:r>
                              <w:proofErr w:type="gramStart"/>
                              <w:r>
                                <w:rPr>
                                  <w:rStyle w:val="Strong"/>
                                  <w:rFonts w:ascii="Trebuchet MS" w:eastAsia="Times New Roman" w:hAnsi="Trebuchet MS"/>
                                  <w:color w:val="DC143C"/>
                                  <w:sz w:val="23"/>
                                  <w:szCs w:val="23"/>
                                </w:rPr>
                                <w:t>.</w:t>
                              </w:r>
                              <w:proofErr w:type="gramEnd"/>
                              <w:r>
                                <w:rPr>
                                  <w:rFonts w:ascii="Trebuchet MS" w:eastAsia="Times New Roman" w:hAnsi="Trebuchet MS"/>
                                  <w:b/>
                                  <w:bCs/>
                                  <w:color w:val="DC143C"/>
                                  <w:sz w:val="23"/>
                                  <w:szCs w:val="23"/>
                                </w:rPr>
                                <w:br/>
                              </w:r>
                              <w:r>
                                <w:rPr>
                                  <w:rStyle w:val="Strong"/>
                                  <w:rFonts w:ascii="Trebuchet MS" w:eastAsia="Times New Roman" w:hAnsi="Trebuchet MS"/>
                                  <w:color w:val="DC143C"/>
                                  <w:sz w:val="23"/>
                                  <w:szCs w:val="23"/>
                                </w:rPr>
                                <w:t>Ages 10 to 12 ... 2:30 - 3:30 p.m.</w:t>
                              </w:r>
                              <w:r>
                                <w:rPr>
                                  <w:rFonts w:ascii="Trebuchet MS" w:eastAsia="Times New Roman" w:hAnsi="Trebuchet MS"/>
                                  <w:b/>
                                  <w:bCs/>
                                  <w:color w:val="DC143C"/>
                                  <w:sz w:val="23"/>
                                  <w:szCs w:val="23"/>
                                </w:rPr>
                                <w:br/>
                              </w:r>
                              <w:r>
                                <w:rPr>
                                  <w:rStyle w:val="Strong"/>
                                  <w:rFonts w:ascii="Trebuchet MS" w:eastAsia="Times New Roman" w:hAnsi="Trebuchet MS"/>
                                  <w:color w:val="DC143C"/>
                                  <w:sz w:val="23"/>
                                  <w:szCs w:val="23"/>
                                </w:rPr>
                                <w:t>Ages 13 and Up ... 3:45 - 4:45 p.m.</w:t>
                              </w:r>
                              <w:r>
                                <w:rPr>
                                  <w:rFonts w:ascii="Trebuchet MS" w:eastAsia="Times New Roman" w:hAnsi="Trebuchet MS"/>
                                  <w:color w:val="DC143C"/>
                                  <w:sz w:val="23"/>
                                  <w:szCs w:val="23"/>
                                </w:rPr>
                                <w:br/>
                              </w:r>
                              <w:r>
                                <w:rPr>
                                  <w:rFonts w:ascii="Trebuchet MS" w:eastAsia="Times New Roman" w:hAnsi="Trebuchet MS"/>
                                  <w:color w:val="DC143C"/>
                                  <w:sz w:val="23"/>
                                  <w:szCs w:val="23"/>
                                </w:rPr>
                                <w:br/>
                              </w:r>
                              <w:r>
                                <w:rPr>
                                  <w:rStyle w:val="Strong"/>
                                  <w:rFonts w:ascii="Trebuchet MS" w:eastAsia="Times New Roman" w:hAnsi="Trebuchet MS"/>
                                  <w:color w:val="DC143C"/>
                                  <w:sz w:val="23"/>
                                  <w:szCs w:val="23"/>
                                </w:rPr>
                                <w:t>Audition Fee - $20.00</w:t>
                              </w:r>
                              <w:r>
                                <w:rPr>
                                  <w:rFonts w:ascii="Trebuchet MS" w:eastAsia="Times New Roman" w:hAnsi="Trebuchet MS"/>
                                  <w:b/>
                                  <w:bCs/>
                                  <w:color w:val="DC143C"/>
                                  <w:sz w:val="23"/>
                                  <w:szCs w:val="23"/>
                                </w:rPr>
                                <w:br/>
                              </w:r>
                              <w:r>
                                <w:rPr>
                                  <w:rStyle w:val="Strong"/>
                                  <w:rFonts w:ascii="Trebuchet MS" w:eastAsia="Times New Roman" w:hAnsi="Trebuchet MS"/>
                                  <w:color w:val="DC143C"/>
                                  <w:sz w:val="23"/>
                                  <w:szCs w:val="23"/>
                                </w:rPr>
                                <w:t>(Additional Performance Fee of $150.00 if you are awarded a role)</w:t>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7507"/>
                        </w:tblGrid>
                        <w:tr w:rsidR="00E146BA">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E146BA" w:rsidRDefault="00E146BA">
                              <w:pPr>
                                <w:jc w:val="center"/>
                                <w:rPr>
                                  <w:rFonts w:ascii="Arial" w:eastAsia="Times New Roman" w:hAnsi="Arial" w:cs="Arial"/>
                                </w:rPr>
                              </w:pPr>
                              <w:hyperlink r:id="rId10" w:tgtFrame="_blank" w:tooltip="Important!  Read Details and Commitment Before Auditioning!" w:history="1">
                                <w:r>
                                  <w:rPr>
                                    <w:rStyle w:val="Hyperlink"/>
                                    <w:rFonts w:ascii="Arial" w:eastAsia="Times New Roman" w:hAnsi="Arial" w:cs="Arial"/>
                                    <w:b/>
                                    <w:bCs/>
                                    <w:color w:val="FFFFFF"/>
                                  </w:rPr>
                                  <w:t>Important! Read Details and Commitment Before Auditioning!</w:t>
                                </w:r>
                              </w:hyperlink>
                              <w:r>
                                <w:rPr>
                                  <w:rFonts w:ascii="Arial" w:eastAsia="Times New Roman" w:hAnsi="Arial" w:cs="Arial"/>
                                </w:rPr>
                                <w:t xml:space="preserve"> </w:t>
                              </w:r>
                            </w:p>
                          </w:tc>
                        </w:tr>
                      </w:tbl>
                      <w:p w:rsidR="00E146BA" w:rsidRDefault="00E146BA">
                        <w:pPr>
                          <w:jc w:val="cente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pStyle w:val="Heading4"/>
                                <w:jc w:val="center"/>
                                <w:rPr>
                                  <w:rFonts w:eastAsia="Times New Roman" w:cstheme="minorBidi"/>
                                </w:rPr>
                              </w:pPr>
                              <w:r>
                                <w:rPr>
                                  <w:rFonts w:eastAsia="Times New Roman" w:cstheme="minorBidi"/>
                                </w:rPr>
                                <w:t>Congratulations to Caroline Conway and Taylor McGoff who will be dancing the role of Clara this year, and also to Lillian Springer who will be performing the role of Fritz!</w:t>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shd w:val="clear" w:color="auto" w:fill="FFFFFF"/>
                    <w:tblCellMar>
                      <w:left w:w="0" w:type="dxa"/>
                      <w:right w:w="0" w:type="dxa"/>
                    </w:tblCellMar>
                    <w:tblLook w:val="04A0"/>
                  </w:tblPr>
                  <w:tblGrid>
                    <w:gridCol w:w="9000"/>
                  </w:tblGrid>
                  <w:tr w:rsidR="00E146BA">
                    <w:tc>
                      <w:tcPr>
                        <w:tcW w:w="0" w:type="auto"/>
                        <w:shd w:val="clear" w:color="auto" w:fill="FFFFFF"/>
                        <w:tcMar>
                          <w:top w:w="270" w:type="dxa"/>
                          <w:left w:w="270" w:type="dxa"/>
                          <w:bottom w:w="270" w:type="dxa"/>
                          <w:right w:w="270" w:type="dxa"/>
                        </w:tcMar>
                        <w:vAlign w:val="center"/>
                        <w:hideMark/>
                      </w:tcPr>
                      <w:tbl>
                        <w:tblPr>
                          <w:tblW w:w="5000" w:type="pct"/>
                          <w:tblBorders>
                            <w:top w:val="inset" w:sz="6" w:space="0" w:color="999999"/>
                          </w:tblBorders>
                          <w:tblCellMar>
                            <w:left w:w="0" w:type="dxa"/>
                            <w:right w:w="0" w:type="dxa"/>
                          </w:tblCellMar>
                          <w:tblLook w:val="04A0"/>
                        </w:tblPr>
                        <w:tblGrid>
                          <w:gridCol w:w="8460"/>
                        </w:tblGrid>
                        <w:tr w:rsidR="00E146BA">
                          <w:tc>
                            <w:tcPr>
                              <w:tcW w:w="0" w:type="auto"/>
                              <w:tcBorders>
                                <w:top w:val="inset" w:sz="6" w:space="0" w:color="999999"/>
                                <w:left w:val="nil"/>
                                <w:bottom w:val="nil"/>
                                <w:right w:val="nil"/>
                              </w:tcBorders>
                              <w:vAlign w:val="center"/>
                              <w:hideMark/>
                            </w:tcPr>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pStyle w:val="Heading2"/>
                                <w:rPr>
                                  <w:rFonts w:eastAsia="Times New Roman" w:cstheme="minorBidi"/>
                                </w:rPr>
                              </w:pPr>
                              <w:r>
                                <w:rPr>
                                  <w:rFonts w:eastAsia="Times New Roman" w:cstheme="minorBidi"/>
                                  <w:sz w:val="75"/>
                                  <w:szCs w:val="75"/>
                                </w:rPr>
                                <w:t>Auditions</w:t>
                              </w:r>
                              <w:r>
                                <w:rPr>
                                  <w:rFonts w:eastAsia="Times New Roman" w:cstheme="minorBidi"/>
                                </w:rPr>
                                <w:br/>
                              </w:r>
                              <w:r>
                                <w:rPr>
                                  <w:rFonts w:eastAsia="Times New Roman" w:cstheme="minorBidi"/>
                                  <w:sz w:val="38"/>
                                  <w:szCs w:val="38"/>
                                </w:rPr>
                                <w:t xml:space="preserve">for BAC's Pre-Professional Company and </w:t>
                              </w:r>
                              <w:r>
                                <w:rPr>
                                  <w:rFonts w:eastAsia="Times New Roman" w:cstheme="minorBidi"/>
                                  <w:sz w:val="38"/>
                                  <w:szCs w:val="38"/>
                                </w:rPr>
                                <w:lastRenderedPageBreak/>
                                <w:t>Performance Groups will take place Friday, September 18th, 2015</w:t>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pStyle w:val="Heading3"/>
                                <w:rPr>
                                  <w:rFonts w:eastAsia="Times New Roman" w:cstheme="minorBidi"/>
                                </w:rPr>
                              </w:pPr>
                              <w:proofErr w:type="gramStart"/>
                              <w:r>
                                <w:rPr>
                                  <w:rFonts w:eastAsia="Times New Roman" w:cstheme="minorBidi"/>
                                </w:rPr>
                                <w:t>Ages 10 to 13...</w:t>
                              </w:r>
                              <w:proofErr w:type="gramEnd"/>
                              <w:r>
                                <w:rPr>
                                  <w:rFonts w:eastAsia="Times New Roman" w:cstheme="minorBidi"/>
                                </w:rPr>
                                <w:t xml:space="preserve"> 6:00 to 6:45 p.m. </w:t>
                              </w:r>
                              <w:r>
                                <w:rPr>
                                  <w:rFonts w:eastAsia="Times New Roman" w:cstheme="minorBidi"/>
                                </w:rPr>
                                <w:br/>
                                <w:t>Ages 14 and Up... 7:00 to 7:45 p.m.</w:t>
                              </w:r>
                              <w:r>
                                <w:rPr>
                                  <w:rFonts w:eastAsia="Times New Roman" w:cstheme="minorBidi"/>
                                </w:rPr>
                                <w:br/>
                              </w:r>
                              <w:r>
                                <w:rPr>
                                  <w:rFonts w:eastAsia="Times New Roman" w:cstheme="minorBidi"/>
                                </w:rPr>
                                <w:br/>
                                <w:t> These programs are for serious dance students ages 10 and up who wish to enhance their commitment and pursue their dance training at a more intensive level.  Programs offer students more performance opportunities, additional classes, master classes, and workshops throughout the year.</w:t>
                              </w:r>
                              <w:r>
                                <w:rPr>
                                  <w:rFonts w:eastAsia="Times New Roman" w:cstheme="minorBidi"/>
                                </w:rPr>
                                <w:br/>
                              </w:r>
                              <w:r>
                                <w:rPr>
                                  <w:rFonts w:eastAsia="Times New Roman" w:cstheme="minorBidi"/>
                                </w:rPr>
                                <w:br/>
                                <w:t xml:space="preserve">If you are thinking of auditioning, you must sign up in the office and pick up important paperwork </w:t>
                              </w:r>
                              <w:r>
                                <w:rPr>
                                  <w:rFonts w:eastAsia="Times New Roman" w:cstheme="minorBidi"/>
                                  <w:u w:val="single"/>
                                </w:rPr>
                                <w:t>before</w:t>
                              </w:r>
                              <w:r>
                                <w:rPr>
                                  <w:rFonts w:eastAsia="Times New Roman" w:cstheme="minorBidi"/>
                                </w:rPr>
                                <w:t xml:space="preserve"> Friday, September 18th!</w:t>
                              </w:r>
                              <w:r>
                                <w:rPr>
                                  <w:rFonts w:eastAsia="Times New Roman" w:cstheme="minorBidi"/>
                                </w:rPr>
                                <w:br/>
                                <w:t> </w:t>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5775"/>
                        </w:tblGrid>
                        <w:tr w:rsidR="00E146BA">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E146BA" w:rsidRDefault="00E146BA">
                              <w:pPr>
                                <w:jc w:val="center"/>
                                <w:rPr>
                                  <w:rFonts w:ascii="Arial" w:eastAsia="Times New Roman" w:hAnsi="Arial" w:cs="Arial"/>
                                </w:rPr>
                              </w:pPr>
                              <w:hyperlink r:id="rId11" w:tgtFrame="_blank" w:tooltip="View Program Requirements and Commitment" w:history="1">
                                <w:r>
                                  <w:rPr>
                                    <w:rStyle w:val="Hyperlink"/>
                                    <w:rFonts w:ascii="Arial" w:eastAsia="Times New Roman" w:hAnsi="Arial" w:cs="Arial"/>
                                    <w:b/>
                                    <w:bCs/>
                                    <w:color w:val="FFFFFF"/>
                                  </w:rPr>
                                  <w:t>View Program Requirements and Commitment</w:t>
                                </w:r>
                              </w:hyperlink>
                              <w:r>
                                <w:rPr>
                                  <w:rFonts w:ascii="Arial" w:eastAsia="Times New Roman" w:hAnsi="Arial" w:cs="Arial"/>
                                </w:rPr>
                                <w:t xml:space="preserve"> </w:t>
                              </w:r>
                            </w:p>
                          </w:tc>
                        </w:tr>
                      </w:tbl>
                      <w:p w:rsidR="00E146BA" w:rsidRDefault="00E146BA">
                        <w:pPr>
                          <w:jc w:val="cente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shd w:val="clear" w:color="auto" w:fill="FFFFFF"/>
                    <w:tblCellMar>
                      <w:left w:w="0" w:type="dxa"/>
                      <w:right w:w="0" w:type="dxa"/>
                    </w:tblCellMar>
                    <w:tblLook w:val="04A0"/>
                  </w:tblPr>
                  <w:tblGrid>
                    <w:gridCol w:w="9000"/>
                  </w:tblGrid>
                  <w:tr w:rsidR="00E146BA">
                    <w:tc>
                      <w:tcPr>
                        <w:tcW w:w="0" w:type="auto"/>
                        <w:shd w:val="clear" w:color="auto" w:fill="FFFFFF"/>
                        <w:tcMar>
                          <w:top w:w="270" w:type="dxa"/>
                          <w:left w:w="270" w:type="dxa"/>
                          <w:bottom w:w="270" w:type="dxa"/>
                          <w:right w:w="270" w:type="dxa"/>
                        </w:tcMar>
                        <w:vAlign w:val="center"/>
                        <w:hideMark/>
                      </w:tcPr>
                      <w:tbl>
                        <w:tblPr>
                          <w:tblW w:w="5000" w:type="pct"/>
                          <w:tblBorders>
                            <w:top w:val="inset" w:sz="6" w:space="0" w:color="999999"/>
                          </w:tblBorders>
                          <w:tblCellMar>
                            <w:left w:w="0" w:type="dxa"/>
                            <w:right w:w="0" w:type="dxa"/>
                          </w:tblCellMar>
                          <w:tblLook w:val="04A0"/>
                        </w:tblPr>
                        <w:tblGrid>
                          <w:gridCol w:w="8460"/>
                        </w:tblGrid>
                        <w:tr w:rsidR="00E146BA">
                          <w:tc>
                            <w:tcPr>
                              <w:tcW w:w="0" w:type="auto"/>
                              <w:tcBorders>
                                <w:top w:val="inset" w:sz="6" w:space="0" w:color="999999"/>
                                <w:left w:val="nil"/>
                                <w:bottom w:val="nil"/>
                                <w:right w:val="nil"/>
                              </w:tcBorders>
                              <w:vAlign w:val="center"/>
                              <w:hideMark/>
                            </w:tcPr>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tblPr>
                        <w:tblGrid>
                          <w:gridCol w:w="8460"/>
                        </w:tblGrid>
                        <w:tr w:rsidR="00E146BA">
                          <w:tc>
                            <w:tcPr>
                              <w:tcW w:w="0" w:type="auto"/>
                              <w:tcMar>
                                <w:top w:w="0" w:type="dxa"/>
                                <w:left w:w="135" w:type="dxa"/>
                                <w:bottom w:w="135" w:type="dxa"/>
                                <w:right w:w="135" w:type="dxa"/>
                              </w:tcMar>
                              <w:hideMark/>
                            </w:tcPr>
                            <w:p w:rsidR="00E146BA" w:rsidRDefault="00E146BA">
                              <w:pPr>
                                <w:jc w:val="center"/>
                                <w:rPr>
                                  <w:rFonts w:eastAsia="Times New Roman"/>
                                </w:rPr>
                              </w:pPr>
                              <w:r>
                                <w:rPr>
                                  <w:rFonts w:eastAsia="Times New Roman"/>
                                  <w:noProof/>
                                </w:rPr>
                                <w:lastRenderedPageBreak/>
                                <w:drawing>
                                  <wp:inline distT="0" distB="0" distL="0" distR="0">
                                    <wp:extent cx="4876800" cy="5734050"/>
                                    <wp:effectExtent l="19050" t="0" r="0" b="0"/>
                                    <wp:docPr id="4" name="Picture 4" descr="https://gallery.mailchimp.com/fc9d6baacb1e9788592e92533/images/e6b5175f-5865-4538-a441-235c92db4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fc9d6baacb1e9788592e92533/images/e6b5175f-5865-4538-a441-235c92db4c80.png"/>
                                            <pic:cNvPicPr>
                                              <a:picLocks noChangeAspect="1" noChangeArrowheads="1"/>
                                            </pic:cNvPicPr>
                                          </pic:nvPicPr>
                                          <pic:blipFill>
                                            <a:blip r:embed="rId12" cstate="print"/>
                                            <a:srcRect/>
                                            <a:stretch>
                                              <a:fillRect/>
                                            </a:stretch>
                                          </pic:blipFill>
                                          <pic:spPr bwMode="auto">
                                            <a:xfrm>
                                              <a:off x="0" y="0"/>
                                              <a:ext cx="4876800" cy="5734050"/>
                                            </a:xfrm>
                                            <a:prstGeom prst="rect">
                                              <a:avLst/>
                                            </a:prstGeom>
                                            <a:noFill/>
                                            <a:ln w="9525">
                                              <a:noFill/>
                                              <a:miter lim="800000"/>
                                              <a:headEnd/>
                                              <a:tailEnd/>
                                            </a:ln>
                                          </pic:spPr>
                                        </pic:pic>
                                      </a:graphicData>
                                    </a:graphic>
                                  </wp:inline>
                                </w:drawing>
                              </w:r>
                            </w:p>
                          </w:tc>
                        </w:tr>
                        <w:tr w:rsidR="00E146BA">
                          <w:tc>
                            <w:tcPr>
                              <w:tcW w:w="8460" w:type="dxa"/>
                              <w:tcMar>
                                <w:top w:w="0" w:type="dxa"/>
                                <w:left w:w="135" w:type="dxa"/>
                                <w:bottom w:w="0" w:type="dxa"/>
                                <w:right w:w="135" w:type="dxa"/>
                              </w:tcMar>
                              <w:hideMark/>
                            </w:tcPr>
                            <w:p w:rsidR="00E146BA" w:rsidRDefault="00E146BA">
                              <w:pPr>
                                <w:spacing w:line="360" w:lineRule="auto"/>
                                <w:jc w:val="center"/>
                                <w:rPr>
                                  <w:rFonts w:ascii="Trebuchet MS" w:eastAsia="Times New Roman" w:hAnsi="Trebuchet MS"/>
                                  <w:color w:val="DC143C"/>
                                  <w:sz w:val="23"/>
                                  <w:szCs w:val="23"/>
                                </w:rPr>
                              </w:pPr>
                              <w:r>
                                <w:rPr>
                                  <w:rStyle w:val="Strong"/>
                                  <w:rFonts w:ascii="Trebuchet MS" w:eastAsia="Times New Roman" w:hAnsi="Trebuchet MS"/>
                                  <w:color w:val="DC143C"/>
                                  <w:sz w:val="68"/>
                                  <w:szCs w:val="68"/>
                                </w:rPr>
                                <w:t>Boys Hip Hop Classes Begin October 1st!</w:t>
                              </w:r>
                              <w:r>
                                <w:rPr>
                                  <w:rFonts w:ascii="Trebuchet MS" w:eastAsia="Times New Roman" w:hAnsi="Trebuchet MS"/>
                                  <w:b/>
                                  <w:bCs/>
                                  <w:color w:val="DC143C"/>
                                  <w:sz w:val="68"/>
                                  <w:szCs w:val="68"/>
                                </w:rPr>
                                <w:br/>
                              </w:r>
                              <w:r>
                                <w:rPr>
                                  <w:rStyle w:val="Strong"/>
                                  <w:rFonts w:ascii="Trebuchet MS" w:eastAsia="Times New Roman" w:hAnsi="Trebuchet MS"/>
                                  <w:color w:val="DC143C"/>
                                  <w:sz w:val="30"/>
                                  <w:szCs w:val="30"/>
                                </w:rPr>
                                <w:t>Fall 2015 Session with Ashton Lites</w:t>
                              </w:r>
                              <w:r>
                                <w:rPr>
                                  <w:rFonts w:ascii="Trebuchet MS" w:eastAsia="Times New Roman" w:hAnsi="Trebuchet MS"/>
                                  <w:b/>
                                  <w:bCs/>
                                  <w:color w:val="DC143C"/>
                                  <w:sz w:val="30"/>
                                  <w:szCs w:val="30"/>
                                </w:rPr>
                                <w:br/>
                              </w:r>
                              <w:r>
                                <w:rPr>
                                  <w:rStyle w:val="Strong"/>
                                  <w:rFonts w:ascii="Trebuchet MS" w:eastAsia="Times New Roman" w:hAnsi="Trebuchet MS"/>
                                  <w:color w:val="DC143C"/>
                                  <w:sz w:val="30"/>
                                  <w:szCs w:val="30"/>
                                </w:rPr>
                                <w:t>Thursdays from 6:00 to 7:00 p.m.</w:t>
                              </w:r>
                              <w:r>
                                <w:rPr>
                                  <w:rFonts w:ascii="Trebuchet MS" w:eastAsia="Times New Roman" w:hAnsi="Trebuchet MS"/>
                                  <w:b/>
                                  <w:bCs/>
                                  <w:color w:val="DC143C"/>
                                  <w:sz w:val="30"/>
                                  <w:szCs w:val="30"/>
                                </w:rPr>
                                <w:br/>
                              </w:r>
                              <w:r>
                                <w:rPr>
                                  <w:rStyle w:val="Strong"/>
                                  <w:rFonts w:ascii="Trebuchet MS" w:eastAsia="Times New Roman" w:hAnsi="Trebuchet MS"/>
                                  <w:color w:val="DC143C"/>
                                  <w:sz w:val="30"/>
                                  <w:szCs w:val="30"/>
                                </w:rPr>
                                <w:t>8 Weeks - October 1st through November 19th</w:t>
                              </w:r>
                              <w:r>
                                <w:rPr>
                                  <w:rFonts w:ascii="Trebuchet MS" w:eastAsia="Times New Roman" w:hAnsi="Trebuchet MS"/>
                                  <w:color w:val="DC143C"/>
                                  <w:sz w:val="23"/>
                                  <w:szCs w:val="23"/>
                                </w:rPr>
                                <w:br/>
                                <w:t> </w:t>
                              </w:r>
                            </w:p>
                          </w:tc>
                        </w:tr>
                      </w:tbl>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jc w:val="center"/>
              <w:rPr>
                <w:rFonts w:asciiTheme="minorHAnsi" w:eastAsiaTheme="minorEastAsia" w:hAnsiTheme="minorHAnsi" w:cstheme="minorBidi"/>
                <w:sz w:val="22"/>
                <w:szCs w:val="22"/>
              </w:rPr>
            </w:pPr>
          </w:p>
        </w:tc>
      </w:tr>
      <w:tr w:rsidR="00E146BA" w:rsidTr="00E146BA">
        <w:trPr>
          <w:jc w:val="center"/>
        </w:trPr>
        <w:tc>
          <w:tcPr>
            <w:tcW w:w="0" w:type="auto"/>
            <w:hideMark/>
          </w:tcPr>
          <w:tbl>
            <w:tblPr>
              <w:tblW w:w="9000" w:type="dxa"/>
              <w:jc w:val="center"/>
              <w:shd w:val="clear" w:color="auto" w:fill="FFFFFF"/>
              <w:tblCellMar>
                <w:left w:w="0" w:type="dxa"/>
                <w:right w:w="0" w:type="dxa"/>
              </w:tblCellMar>
              <w:tblLook w:val="04A0"/>
            </w:tblPr>
            <w:tblGrid>
              <w:gridCol w:w="4500"/>
              <w:gridCol w:w="4500"/>
            </w:tblGrid>
            <w:tr w:rsidR="00E146BA">
              <w:trPr>
                <w:jc w:val="center"/>
              </w:trPr>
              <w:tc>
                <w:tcPr>
                  <w:tcW w:w="2500" w:type="pct"/>
                  <w:shd w:val="clear" w:color="auto" w:fill="FFFFFF"/>
                  <w:hideMark/>
                </w:tcPr>
                <w:tbl>
                  <w:tblPr>
                    <w:tblW w:w="5000" w:type="pct"/>
                    <w:tblCellMar>
                      <w:left w:w="0" w:type="dxa"/>
                      <w:right w:w="0" w:type="dxa"/>
                    </w:tblCellMar>
                    <w:tblLook w:val="04A0"/>
                  </w:tblPr>
                  <w:tblGrid>
                    <w:gridCol w:w="4500"/>
                  </w:tblGrid>
                  <w:tr w:rsidR="00E146BA">
                    <w:tc>
                      <w:tcPr>
                        <w:tcW w:w="0" w:type="auto"/>
                        <w:hideMark/>
                      </w:tcPr>
                      <w:tbl>
                        <w:tblPr>
                          <w:tblW w:w="5000" w:type="pct"/>
                          <w:tblCellMar>
                            <w:left w:w="0" w:type="dxa"/>
                            <w:right w:w="0" w:type="dxa"/>
                          </w:tblCellMar>
                          <w:tblLook w:val="04A0"/>
                        </w:tblPr>
                        <w:tblGrid>
                          <w:gridCol w:w="4500"/>
                        </w:tblGrid>
                        <w:tr w:rsidR="00E146BA">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2868"/>
                              </w:tblGrid>
                              <w:tr w:rsidR="00E146BA">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E146BA" w:rsidRDefault="00E146BA">
                                    <w:pPr>
                                      <w:jc w:val="center"/>
                                      <w:rPr>
                                        <w:rFonts w:ascii="Arial" w:eastAsia="Times New Roman" w:hAnsi="Arial" w:cs="Arial"/>
                                      </w:rPr>
                                    </w:pPr>
                                    <w:hyperlink r:id="rId13" w:tgtFrame="_blank" w:tooltip="View Hip Hop Details" w:history="1">
                                      <w:r>
                                        <w:rPr>
                                          <w:rStyle w:val="Hyperlink"/>
                                          <w:rFonts w:ascii="Arial" w:eastAsia="Times New Roman" w:hAnsi="Arial" w:cs="Arial"/>
                                          <w:b/>
                                          <w:bCs/>
                                          <w:color w:val="FFFFFF"/>
                                        </w:rPr>
                                        <w:t>View Hip Hop Details</w:t>
                                      </w:r>
                                    </w:hyperlink>
                                    <w:r>
                                      <w:rPr>
                                        <w:rFonts w:ascii="Arial" w:eastAsia="Times New Roman" w:hAnsi="Arial" w:cs="Arial"/>
                                      </w:rPr>
                                      <w:t xml:space="preserve"> </w:t>
                                    </w:r>
                                  </w:p>
                                </w:tc>
                              </w:tr>
                            </w:tbl>
                            <w:p w:rsidR="00E146BA" w:rsidRDefault="00E146BA">
                              <w:pPr>
                                <w:jc w:val="cente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c>
                <w:tcPr>
                  <w:tcW w:w="2500" w:type="pct"/>
                  <w:shd w:val="clear" w:color="auto" w:fill="FFFFFF"/>
                  <w:hideMark/>
                </w:tcPr>
                <w:tbl>
                  <w:tblPr>
                    <w:tblW w:w="5000" w:type="pct"/>
                    <w:tblCellMar>
                      <w:left w:w="0" w:type="dxa"/>
                      <w:right w:w="0" w:type="dxa"/>
                    </w:tblCellMar>
                    <w:tblLook w:val="04A0"/>
                  </w:tblPr>
                  <w:tblGrid>
                    <w:gridCol w:w="4500"/>
                  </w:tblGrid>
                  <w:tr w:rsidR="00E146BA">
                    <w:tc>
                      <w:tcPr>
                        <w:tcW w:w="0" w:type="auto"/>
                        <w:hideMark/>
                      </w:tcPr>
                      <w:tbl>
                        <w:tblPr>
                          <w:tblW w:w="5000" w:type="pct"/>
                          <w:tblCellMar>
                            <w:left w:w="0" w:type="dxa"/>
                            <w:right w:w="0" w:type="dxa"/>
                          </w:tblCellMar>
                          <w:tblLook w:val="04A0"/>
                        </w:tblPr>
                        <w:tblGrid>
                          <w:gridCol w:w="4500"/>
                        </w:tblGrid>
                        <w:tr w:rsidR="00E146BA">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3882"/>
                              </w:tblGrid>
                              <w:tr w:rsidR="00E146BA">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E146BA" w:rsidRDefault="00E146BA">
                                    <w:pPr>
                                      <w:jc w:val="center"/>
                                      <w:rPr>
                                        <w:rFonts w:ascii="Arial" w:eastAsia="Times New Roman" w:hAnsi="Arial" w:cs="Arial"/>
                                      </w:rPr>
                                    </w:pPr>
                                    <w:hyperlink r:id="rId14" w:tgtFrame="_blank" w:tooltip="Call 781-729-8556 to Register!" w:history="1">
                                      <w:r>
                                        <w:rPr>
                                          <w:rStyle w:val="Hyperlink"/>
                                          <w:rFonts w:ascii="Arial" w:eastAsia="Times New Roman" w:hAnsi="Arial" w:cs="Arial"/>
                                          <w:b/>
                                          <w:bCs/>
                                          <w:color w:val="FFFFFF"/>
                                        </w:rPr>
                                        <w:t>Call 781-729-8556 to Register!</w:t>
                                      </w:r>
                                    </w:hyperlink>
                                    <w:r>
                                      <w:rPr>
                                        <w:rFonts w:ascii="Arial" w:eastAsia="Times New Roman" w:hAnsi="Arial" w:cs="Arial"/>
                                      </w:rPr>
                                      <w:t xml:space="preserve"> </w:t>
                                    </w:r>
                                  </w:p>
                                </w:tc>
                              </w:tr>
                            </w:tbl>
                            <w:p w:rsidR="00E146BA" w:rsidRDefault="00E146BA">
                              <w:pPr>
                                <w:jc w:val="cente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jc w:val="center"/>
              <w:rPr>
                <w:rFonts w:asciiTheme="minorHAnsi" w:eastAsiaTheme="minorEastAsia" w:hAnsiTheme="minorHAnsi" w:cstheme="minorBidi"/>
                <w:sz w:val="22"/>
                <w:szCs w:val="22"/>
              </w:rPr>
            </w:pPr>
          </w:p>
        </w:tc>
      </w:tr>
      <w:tr w:rsidR="00E146BA" w:rsidTr="00E146BA">
        <w:trPr>
          <w:jc w:val="center"/>
        </w:trPr>
        <w:tc>
          <w:tcPr>
            <w:tcW w:w="0" w:type="auto"/>
            <w:hideMark/>
          </w:tcPr>
          <w:tbl>
            <w:tblPr>
              <w:tblW w:w="9000" w:type="dxa"/>
              <w:jc w:val="center"/>
              <w:shd w:val="clear" w:color="auto" w:fill="FFFFFF"/>
              <w:tblCellMar>
                <w:left w:w="0" w:type="dxa"/>
                <w:right w:w="0" w:type="dxa"/>
              </w:tblCellMar>
              <w:tblLook w:val="04A0"/>
            </w:tblPr>
            <w:tblGrid>
              <w:gridCol w:w="9000"/>
            </w:tblGrid>
            <w:tr w:rsidR="00E146BA">
              <w:trPr>
                <w:jc w:val="center"/>
              </w:trPr>
              <w:tc>
                <w:tcPr>
                  <w:tcW w:w="0" w:type="auto"/>
                  <w:shd w:val="clear" w:color="auto" w:fill="FFFFFF"/>
                  <w:tcMar>
                    <w:top w:w="0" w:type="dxa"/>
                    <w:left w:w="0" w:type="dxa"/>
                    <w:bottom w:w="135" w:type="dxa"/>
                    <w:right w:w="0" w:type="dxa"/>
                  </w:tcMar>
                </w:tcPr>
                <w:tbl>
                  <w:tblPr>
                    <w:tblW w:w="5000" w:type="pct"/>
                    <w:shd w:val="clear" w:color="auto" w:fill="FFFFFF"/>
                    <w:tblCellMar>
                      <w:left w:w="0" w:type="dxa"/>
                      <w:right w:w="0" w:type="dxa"/>
                    </w:tblCellMar>
                    <w:tblLook w:val="04A0"/>
                  </w:tblPr>
                  <w:tblGrid>
                    <w:gridCol w:w="9000"/>
                  </w:tblGrid>
                  <w:tr w:rsidR="00E146BA">
                    <w:tc>
                      <w:tcPr>
                        <w:tcW w:w="0" w:type="auto"/>
                        <w:shd w:val="clear" w:color="auto" w:fill="FFFFFF"/>
                        <w:tcMar>
                          <w:top w:w="270" w:type="dxa"/>
                          <w:left w:w="270" w:type="dxa"/>
                          <w:bottom w:w="270" w:type="dxa"/>
                          <w:right w:w="270" w:type="dxa"/>
                        </w:tcMar>
                        <w:vAlign w:val="center"/>
                        <w:hideMark/>
                      </w:tcPr>
                      <w:tbl>
                        <w:tblPr>
                          <w:tblW w:w="5000" w:type="pct"/>
                          <w:tblBorders>
                            <w:top w:val="inset" w:sz="6" w:space="0" w:color="999999"/>
                          </w:tblBorders>
                          <w:tblCellMar>
                            <w:left w:w="0" w:type="dxa"/>
                            <w:right w:w="0" w:type="dxa"/>
                          </w:tblCellMar>
                          <w:tblLook w:val="04A0"/>
                        </w:tblPr>
                        <w:tblGrid>
                          <w:gridCol w:w="8460"/>
                        </w:tblGrid>
                        <w:tr w:rsidR="00E146BA">
                          <w:tc>
                            <w:tcPr>
                              <w:tcW w:w="0" w:type="auto"/>
                              <w:tcBorders>
                                <w:top w:val="inset" w:sz="6" w:space="0" w:color="999999"/>
                                <w:left w:val="nil"/>
                                <w:bottom w:val="nil"/>
                                <w:right w:val="nil"/>
                              </w:tcBorders>
                              <w:vAlign w:val="center"/>
                              <w:hideMark/>
                            </w:tcPr>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spacing w:line="300" w:lineRule="auto"/>
                                <w:jc w:val="center"/>
                                <w:rPr>
                                  <w:rFonts w:ascii="Trebuchet MS" w:eastAsia="Times New Roman" w:hAnsi="Trebuchet MS"/>
                                  <w:color w:val="606060"/>
                                  <w:sz w:val="17"/>
                                  <w:szCs w:val="17"/>
                                </w:rPr>
                              </w:pPr>
                              <w:r>
                                <w:rPr>
                                  <w:rStyle w:val="Strong"/>
                                  <w:rFonts w:ascii="Trebuchet MS" w:eastAsia="Times New Roman" w:hAnsi="Trebuchet MS"/>
                                  <w:color w:val="606060"/>
                                  <w:sz w:val="68"/>
                                  <w:szCs w:val="68"/>
                                </w:rPr>
                                <w:t>Adult Dance Classes</w:t>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30"/>
                        </w:tblGrid>
                        <w:tr w:rsidR="00E146BA">
                          <w:tc>
                            <w:tcPr>
                              <w:tcW w:w="0" w:type="auto"/>
                              <w:tcMar>
                                <w:top w:w="0" w:type="dxa"/>
                                <w:left w:w="135" w:type="dxa"/>
                                <w:bottom w:w="0" w:type="dxa"/>
                                <w:right w:w="135" w:type="dxa"/>
                              </w:tcMar>
                              <w:hideMark/>
                            </w:tcPr>
                            <w:p w:rsidR="00E146BA" w:rsidRDefault="00E146BA">
                              <w:pPr>
                                <w:jc w:val="center"/>
                                <w:rPr>
                                  <w:rFonts w:eastAsia="Times New Roman"/>
                                </w:rPr>
                              </w:pPr>
                              <w:r>
                                <w:rPr>
                                  <w:rFonts w:eastAsia="Times New Roman"/>
                                  <w:noProof/>
                                </w:rPr>
                                <w:drawing>
                                  <wp:inline distT="0" distB="0" distL="0" distR="0">
                                    <wp:extent cx="3314700" cy="3086100"/>
                                    <wp:effectExtent l="19050" t="0" r="0" b="0"/>
                                    <wp:docPr id="5" name="Picture 5" descr="https://gallery.mailchimp.com/fc9d6baacb1e9788592e92533/images/74f7ce14-ead9-445f-98ef-ffb418237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fc9d6baacb1e9788592e92533/images/74f7ce14-ead9-445f-98ef-ffb41823775b.jpg"/>
                                            <pic:cNvPicPr>
                                              <a:picLocks noChangeAspect="1" noChangeArrowheads="1"/>
                                            </pic:cNvPicPr>
                                          </pic:nvPicPr>
                                          <pic:blipFill>
                                            <a:blip r:embed="rId15" cstate="print"/>
                                            <a:srcRect/>
                                            <a:stretch>
                                              <a:fillRect/>
                                            </a:stretch>
                                          </pic:blipFill>
                                          <pic:spPr bwMode="auto">
                                            <a:xfrm>
                                              <a:off x="0" y="0"/>
                                              <a:ext cx="3314700" cy="3086100"/>
                                            </a:xfrm>
                                            <a:prstGeom prst="rect">
                                              <a:avLst/>
                                            </a:prstGeom>
                                            <a:noFill/>
                                            <a:ln w="9525">
                                              <a:noFill/>
                                              <a:miter lim="800000"/>
                                              <a:headEnd/>
                                              <a:tailEnd/>
                                            </a:ln>
                                          </pic:spPr>
                                        </pic:pic>
                                      </a:graphicData>
                                    </a:graphic>
                                  </wp:inline>
                                </w:drawing>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spacing w:line="300" w:lineRule="auto"/>
                                <w:jc w:val="center"/>
                                <w:rPr>
                                  <w:rFonts w:ascii="Trebuchet MS" w:eastAsia="Times New Roman" w:hAnsi="Trebuchet MS"/>
                                  <w:color w:val="606060"/>
                                  <w:sz w:val="17"/>
                                  <w:szCs w:val="17"/>
                                </w:rPr>
                              </w:pPr>
                              <w:r>
                                <w:rPr>
                                  <w:rStyle w:val="Strong"/>
                                  <w:rFonts w:ascii="Trebuchet MS" w:eastAsia="Times New Roman" w:hAnsi="Trebuchet MS"/>
                                  <w:color w:val="606060"/>
                                  <w:sz w:val="33"/>
                                  <w:szCs w:val="33"/>
                                </w:rPr>
                                <w:t>Adult Dance Classes are a great way to get in shape in a fun, comfortable environment!</w:t>
                              </w:r>
                              <w:r>
                                <w:rPr>
                                  <w:rFonts w:ascii="Trebuchet MS" w:eastAsia="Times New Roman" w:hAnsi="Trebuchet MS"/>
                                  <w:color w:val="606060"/>
                                  <w:sz w:val="17"/>
                                  <w:szCs w:val="17"/>
                                </w:rPr>
                                <w:br/>
                              </w:r>
                              <w:r>
                                <w:rPr>
                                  <w:rFonts w:ascii="Trebuchet MS" w:eastAsia="Times New Roman" w:hAnsi="Trebuchet MS"/>
                                  <w:color w:val="606060"/>
                                  <w:sz w:val="17"/>
                                  <w:szCs w:val="17"/>
                                </w:rPr>
                                <w:br/>
                              </w:r>
                              <w:r>
                                <w:rPr>
                                  <w:rStyle w:val="Strong"/>
                                  <w:rFonts w:ascii="Trebuchet MS" w:eastAsia="Times New Roman" w:hAnsi="Trebuchet MS"/>
                                  <w:color w:val="606060"/>
                                  <w:sz w:val="33"/>
                                  <w:szCs w:val="33"/>
                                </w:rPr>
                                <w:t>Fall 2015 Session offers</w:t>
                              </w:r>
                              <w:r>
                                <w:rPr>
                                  <w:rFonts w:ascii="Trebuchet MS" w:eastAsia="Times New Roman" w:hAnsi="Trebuchet MS"/>
                                  <w:b/>
                                  <w:bCs/>
                                  <w:color w:val="606060"/>
                                  <w:sz w:val="33"/>
                                  <w:szCs w:val="33"/>
                                </w:rPr>
                                <w:br/>
                              </w:r>
                              <w:r>
                                <w:rPr>
                                  <w:rStyle w:val="Strong"/>
                                  <w:rFonts w:ascii="Trebuchet MS" w:eastAsia="Times New Roman" w:hAnsi="Trebuchet MS"/>
                                  <w:color w:val="606060"/>
                                  <w:sz w:val="33"/>
                                  <w:szCs w:val="33"/>
                                </w:rPr>
                                <w:t>Level One Ballet, Tap, and Jazz!</w:t>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3001"/>
                        </w:tblGrid>
                        <w:tr w:rsidR="00E146BA">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E146BA" w:rsidRDefault="00E146BA">
                              <w:pPr>
                                <w:jc w:val="center"/>
                                <w:rPr>
                                  <w:rFonts w:ascii="Arial" w:eastAsia="Times New Roman" w:hAnsi="Arial" w:cs="Arial"/>
                                </w:rPr>
                              </w:pPr>
                              <w:hyperlink r:id="rId16" w:tgtFrame="_blank" w:tooltip="View Dates and Times" w:history="1">
                                <w:r>
                                  <w:rPr>
                                    <w:rStyle w:val="Hyperlink"/>
                                    <w:rFonts w:ascii="Arial" w:eastAsia="Times New Roman" w:hAnsi="Arial" w:cs="Arial"/>
                                    <w:b/>
                                    <w:bCs/>
                                    <w:color w:val="FFFFFF"/>
                                  </w:rPr>
                                  <w:t>View Dates and Times</w:t>
                                </w:r>
                              </w:hyperlink>
                              <w:r>
                                <w:rPr>
                                  <w:rFonts w:ascii="Arial" w:eastAsia="Times New Roman" w:hAnsi="Arial" w:cs="Arial"/>
                                </w:rPr>
                                <w:t xml:space="preserve"> </w:t>
                              </w:r>
                            </w:p>
                          </w:tc>
                        </w:tr>
                      </w:tbl>
                      <w:p w:rsidR="00E146BA" w:rsidRDefault="00E146BA">
                        <w:pPr>
                          <w:jc w:val="cente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tblPr>
                        <w:tblGrid>
                          <w:gridCol w:w="8460"/>
                        </w:tblGrid>
                        <w:tr w:rsidR="00E146BA">
                          <w:tc>
                            <w:tcPr>
                              <w:tcW w:w="0" w:type="auto"/>
                              <w:tcBorders>
                                <w:top w:val="single" w:sz="6" w:space="0" w:color="999999"/>
                                <w:left w:val="nil"/>
                                <w:bottom w:val="nil"/>
                                <w:right w:val="nil"/>
                              </w:tcBorders>
                              <w:vAlign w:val="center"/>
                              <w:hideMark/>
                            </w:tcPr>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30"/>
                        </w:tblGrid>
                        <w:tr w:rsidR="00E146BA">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3390"/>
                              </w:tblGrid>
                              <w:tr w:rsidR="00E146BA">
                                <w:tc>
                                  <w:tcPr>
                                    <w:tcW w:w="0" w:type="auto"/>
                                    <w:hideMark/>
                                  </w:tcPr>
                                  <w:p w:rsidR="00E146BA" w:rsidRDefault="00E146BA">
                                    <w:pPr>
                                      <w:rPr>
                                        <w:rFonts w:eastAsia="Times New Roman"/>
                                      </w:rPr>
                                    </w:pPr>
                                    <w:r>
                                      <w:rPr>
                                        <w:rFonts w:eastAsia="Times New Roman"/>
                                        <w:noProof/>
                                      </w:rPr>
                                      <w:lastRenderedPageBreak/>
                                      <w:drawing>
                                        <wp:inline distT="0" distB="0" distL="0" distR="0">
                                          <wp:extent cx="2124075" cy="2152650"/>
                                          <wp:effectExtent l="19050" t="0" r="9525" b="0"/>
                                          <wp:docPr id="6" name="Picture 6" descr="https://gallery.mailchimp.com/fc9d6baacb1e9788592e92533/images/1048ac34-97c9-449b-9342-60c90d8dcb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fc9d6baacb1e9788592e92533/images/1048ac34-97c9-449b-9342-60c90d8dcbf2.png"/>
                                                  <pic:cNvPicPr>
                                                    <a:picLocks noChangeAspect="1" noChangeArrowheads="1"/>
                                                  </pic:cNvPicPr>
                                                </pic:nvPicPr>
                                                <pic:blipFill>
                                                  <a:blip r:embed="rId17" cstate="print"/>
                                                  <a:srcRect/>
                                                  <a:stretch>
                                                    <a:fillRect/>
                                                  </a:stretch>
                                                </pic:blipFill>
                                                <pic:spPr bwMode="auto">
                                                  <a:xfrm>
                                                    <a:off x="0" y="0"/>
                                                    <a:ext cx="2124075" cy="215265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tblPr>
                              <w:tblGrid>
                                <w:gridCol w:w="3960"/>
                              </w:tblGrid>
                              <w:tr w:rsidR="00E146BA">
                                <w:tc>
                                  <w:tcPr>
                                    <w:tcW w:w="0" w:type="auto"/>
                                    <w:hideMark/>
                                  </w:tcPr>
                                  <w:p w:rsidR="00E146BA" w:rsidRDefault="00E146BA">
                                    <w:pPr>
                                      <w:spacing w:line="300" w:lineRule="auto"/>
                                      <w:jc w:val="center"/>
                                      <w:rPr>
                                        <w:rFonts w:ascii="Trebuchet MS" w:eastAsia="Times New Roman" w:hAnsi="Trebuchet MS"/>
                                        <w:color w:val="606060"/>
                                        <w:sz w:val="17"/>
                                        <w:szCs w:val="17"/>
                                      </w:rPr>
                                    </w:pPr>
                                    <w:r>
                                      <w:rPr>
                                        <w:rStyle w:val="Strong"/>
                                        <w:rFonts w:ascii="Helvetica" w:eastAsia="Times New Roman" w:hAnsi="Helvetica"/>
                                        <w:color w:val="606060"/>
                                        <w:sz w:val="48"/>
                                        <w:szCs w:val="48"/>
                                      </w:rPr>
                                      <w:t>Dress Code and Hair</w:t>
                                    </w:r>
                                    <w:r>
                                      <w:rPr>
                                        <w:rFonts w:ascii="Trebuchet MS" w:eastAsia="Times New Roman" w:hAnsi="Trebuchet MS"/>
                                        <w:color w:val="606060"/>
                                        <w:sz w:val="17"/>
                                        <w:szCs w:val="17"/>
                                      </w:rPr>
                                      <w:br/>
                                      <w:t> </w:t>
                                    </w:r>
                                  </w:p>
                                  <w:p w:rsidR="00E146BA" w:rsidRDefault="00E146BA">
                                    <w:pPr>
                                      <w:spacing w:line="300" w:lineRule="auto"/>
                                      <w:jc w:val="both"/>
                                      <w:rPr>
                                        <w:rFonts w:ascii="Trebuchet MS" w:eastAsia="Times New Roman" w:hAnsi="Trebuchet MS"/>
                                        <w:color w:val="606060"/>
                                        <w:sz w:val="17"/>
                                        <w:szCs w:val="17"/>
                                      </w:rPr>
                                    </w:pPr>
                                    <w:r>
                                      <w:rPr>
                                        <w:rFonts w:ascii="Helvetica" w:eastAsia="Times New Roman" w:hAnsi="Helvetica"/>
                                        <w:color w:val="606060"/>
                                        <w:sz w:val="21"/>
                                        <w:szCs w:val="21"/>
                                      </w:rPr>
                                      <w:t xml:space="preserve">Students should have the proper attire for classes they are enrolled in. We have been making a consorted effort to educate our students about the importance of coming to dance class in proper attire and with their hair done appropriately. We are urging all students to make an effort to come to ballet classes with their hair in a bun, as it is part of a tradition that contributes to the student's feeling of "readiness" and enhances the success of their experience in class. We do understand that for many busy, working parents this may be asking a lot, but we encourage organizing supplies ahead of time in your child's dance bag (elastics, bobby pins, hairnets) so that it becomes part of the routine for class each week. At the very least, hair must be tied up neatly in a ponytail or pulled off of the face if it is short. We will appreciate any efforts on your part to help us make dance class a wonderful, positive part of your child's life! Thank you! </w:t>
                                    </w:r>
                                  </w:p>
                                </w:tc>
                              </w:tr>
                            </w:tbl>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6575"/>
                        </w:tblGrid>
                        <w:tr w:rsidR="00E146BA">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E146BA" w:rsidRDefault="00E146BA">
                              <w:pPr>
                                <w:jc w:val="center"/>
                                <w:rPr>
                                  <w:rFonts w:ascii="Arial" w:eastAsia="Times New Roman" w:hAnsi="Arial" w:cs="Arial"/>
                                </w:rPr>
                              </w:pPr>
                              <w:hyperlink r:id="rId18" w:tgtFrame="_blank" w:tooltip="Watch a Tutorial on How to Make a Perfect Ballet Bun" w:history="1">
                                <w:r>
                                  <w:rPr>
                                    <w:rStyle w:val="Hyperlink"/>
                                    <w:rFonts w:ascii="Arial" w:eastAsia="Times New Roman" w:hAnsi="Arial" w:cs="Arial"/>
                                    <w:b/>
                                    <w:bCs/>
                                    <w:color w:val="FFFFFF"/>
                                  </w:rPr>
                                  <w:t>Watch a Tutorial on How to Make a Perfect Ballet Bun</w:t>
                                </w:r>
                              </w:hyperlink>
                              <w:r>
                                <w:rPr>
                                  <w:rFonts w:ascii="Arial" w:eastAsia="Times New Roman" w:hAnsi="Arial" w:cs="Arial"/>
                                </w:rPr>
                                <w:t xml:space="preserve"> </w:t>
                              </w:r>
                            </w:p>
                          </w:tc>
                        </w:tr>
                      </w:tbl>
                      <w:p w:rsidR="00E146BA" w:rsidRDefault="00E146BA">
                        <w:pPr>
                          <w:jc w:val="cente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tblPr>
                        <w:tblGrid>
                          <w:gridCol w:w="8460"/>
                        </w:tblGrid>
                        <w:tr w:rsidR="00E146BA">
                          <w:tc>
                            <w:tcPr>
                              <w:tcW w:w="0" w:type="auto"/>
                              <w:tcBorders>
                                <w:top w:val="single" w:sz="12" w:space="0" w:color="EAEAEA"/>
                                <w:left w:val="nil"/>
                                <w:bottom w:val="nil"/>
                                <w:right w:val="nil"/>
                              </w:tcBorders>
                              <w:vAlign w:val="center"/>
                              <w:hideMark/>
                            </w:tcPr>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vAlign w:val="center"/>
                              <w:hideMark/>
                            </w:tcPr>
                            <w:tbl>
                              <w:tblPr>
                                <w:tblW w:w="5000" w:type="pct"/>
                                <w:tblBorders>
                                  <w:top w:val="single" w:sz="6" w:space="0" w:color="999999"/>
                                  <w:left w:val="single" w:sz="6" w:space="0" w:color="999999"/>
                                  <w:bottom w:val="single" w:sz="6" w:space="0" w:color="999999"/>
                                  <w:right w:val="single" w:sz="6" w:space="0" w:color="999999"/>
                                </w:tblBorders>
                                <w:shd w:val="clear" w:color="auto" w:fill="EBEBEB"/>
                                <w:tblCellMar>
                                  <w:top w:w="270" w:type="dxa"/>
                                  <w:left w:w="270" w:type="dxa"/>
                                  <w:bottom w:w="270" w:type="dxa"/>
                                  <w:right w:w="270" w:type="dxa"/>
                                </w:tblCellMar>
                                <w:tblLook w:val="04A0"/>
                              </w:tblPr>
                              <w:tblGrid>
                                <w:gridCol w:w="8444"/>
                              </w:tblGrid>
                              <w:tr w:rsidR="00E146BA">
                                <w:tc>
                                  <w:tcPr>
                                    <w:tcW w:w="0" w:type="auto"/>
                                    <w:tcBorders>
                                      <w:top w:val="single" w:sz="6" w:space="0" w:color="999999"/>
                                      <w:left w:val="single" w:sz="6" w:space="0" w:color="999999"/>
                                      <w:bottom w:val="single" w:sz="6" w:space="0" w:color="999999"/>
                                      <w:right w:val="single" w:sz="6" w:space="0" w:color="999999"/>
                                    </w:tcBorders>
                                    <w:shd w:val="clear" w:color="auto" w:fill="EBEBEB"/>
                                    <w:hideMark/>
                                  </w:tcPr>
                                  <w:p w:rsidR="00E146BA" w:rsidRDefault="00E146BA">
                                    <w:pPr>
                                      <w:pStyle w:val="Heading2"/>
                                      <w:rPr>
                                        <w:rFonts w:eastAsia="Times New Roman" w:cstheme="minorBidi"/>
                                      </w:rPr>
                                    </w:pPr>
                                    <w:r>
                                      <w:rPr>
                                        <w:rStyle w:val="Strong"/>
                                        <w:rFonts w:eastAsia="Times New Roman" w:cstheme="minorBidi"/>
                                        <w:b/>
                                        <w:bCs/>
                                        <w:i/>
                                        <w:iCs/>
                                        <w:sz w:val="42"/>
                                        <w:szCs w:val="42"/>
                                      </w:rPr>
                                      <w:t>Mark Your Calendar!</w:t>
                                    </w:r>
                                    <w:r>
                                      <w:rPr>
                                        <w:rFonts w:eastAsia="Times New Roman" w:cstheme="minorBidi"/>
                                        <w:i/>
                                        <w:iCs/>
                                        <w:sz w:val="42"/>
                                        <w:szCs w:val="42"/>
                                      </w:rPr>
                                      <w:br/>
                                    </w:r>
                                    <w:r>
                                      <w:rPr>
                                        <w:rStyle w:val="Strong"/>
                                        <w:rFonts w:eastAsia="Times New Roman" w:cstheme="minorBidi"/>
                                        <w:b/>
                                        <w:bCs/>
                                        <w:i/>
                                        <w:iCs/>
                                        <w:sz w:val="42"/>
                                        <w:szCs w:val="42"/>
                                      </w:rPr>
                                      <w:t xml:space="preserve">2015 - 2016 Holiday </w:t>
                                    </w:r>
                                    <w:proofErr w:type="gramStart"/>
                                    <w:r>
                                      <w:rPr>
                                        <w:rStyle w:val="Strong"/>
                                        <w:rFonts w:eastAsia="Times New Roman" w:cstheme="minorBidi"/>
                                        <w:b/>
                                        <w:bCs/>
                                        <w:i/>
                                        <w:iCs/>
                                        <w:sz w:val="42"/>
                                        <w:szCs w:val="42"/>
                                      </w:rPr>
                                      <w:t>Schedule</w:t>
                                    </w:r>
                                    <w:proofErr w:type="gramEnd"/>
                                    <w:r>
                                      <w:rPr>
                                        <w:rFonts w:eastAsia="Times New Roman" w:cstheme="minorBidi"/>
                                        <w:i/>
                                        <w:iCs/>
                                        <w:sz w:val="42"/>
                                        <w:szCs w:val="42"/>
                                      </w:rPr>
                                      <w:br/>
                                    </w:r>
                                    <w:r>
                                      <w:rPr>
                                        <w:rStyle w:val="Strong"/>
                                        <w:rFonts w:eastAsia="Times New Roman" w:cstheme="minorBidi"/>
                                        <w:b/>
                                        <w:bCs/>
                                        <w:i/>
                                        <w:iCs/>
                                        <w:sz w:val="42"/>
                                        <w:szCs w:val="42"/>
                                      </w:rPr>
                                      <w:t>(no classes)</w:t>
                                    </w:r>
                                  </w:p>
                                  <w:p w:rsidR="00E146BA" w:rsidRDefault="00E146BA">
                                    <w:pPr>
                                      <w:pStyle w:val="Heading2"/>
                                      <w:rPr>
                                        <w:rFonts w:eastAsia="Times New Roman" w:cstheme="minorBidi"/>
                                      </w:rPr>
                                    </w:pPr>
                                    <w:r>
                                      <w:rPr>
                                        <w:rFonts w:eastAsia="Times New Roman" w:cstheme="minorBidi"/>
                                      </w:rPr>
                                      <w:br/>
                                    </w:r>
                                    <w:r>
                                      <w:rPr>
                                        <w:rStyle w:val="mc-toc-title"/>
                                        <w:rFonts w:eastAsia="Times New Roman" w:cstheme="minorBidi"/>
                                      </w:rPr>
                                      <w:t>Columbus Day Holiday - October 12th</w:t>
                                    </w:r>
                                    <w:r>
                                      <w:rPr>
                                        <w:rFonts w:eastAsia="Times New Roman" w:cstheme="minorBidi"/>
                                      </w:rPr>
                                      <w:br/>
                                    </w:r>
                                    <w:r>
                                      <w:rPr>
                                        <w:rStyle w:val="mc-toc-title"/>
                                        <w:rFonts w:eastAsia="Times New Roman" w:cstheme="minorBidi"/>
                                      </w:rPr>
                                      <w:lastRenderedPageBreak/>
                                      <w:t>Thanksgiving Break - November 25th through 28th</w:t>
                                    </w:r>
                                    <w:r>
                                      <w:rPr>
                                        <w:rFonts w:eastAsia="Times New Roman" w:cstheme="minorBidi"/>
                                      </w:rPr>
                                      <w:br/>
                                    </w:r>
                                    <w:r>
                                      <w:rPr>
                                        <w:rStyle w:val="mc-toc-title"/>
                                        <w:rFonts w:eastAsia="Times New Roman" w:cstheme="minorBidi"/>
                                      </w:rPr>
                                      <w:t>Winter Break - December 21st through January 3rd</w:t>
                                    </w:r>
                                    <w:r>
                                      <w:rPr>
                                        <w:rFonts w:eastAsia="Times New Roman" w:cstheme="minorBidi"/>
                                      </w:rPr>
                                      <w:br/>
                                    </w:r>
                                    <w:r>
                                      <w:rPr>
                                        <w:rStyle w:val="mc-toc-title"/>
                                        <w:rFonts w:eastAsia="Times New Roman" w:cstheme="minorBidi"/>
                                      </w:rPr>
                                      <w:t>February Vacation - February 15th through 20th</w:t>
                                    </w:r>
                                    <w:r>
                                      <w:rPr>
                                        <w:rFonts w:eastAsia="Times New Roman" w:cstheme="minorBidi"/>
                                      </w:rPr>
                                      <w:br/>
                                    </w:r>
                                    <w:r>
                                      <w:rPr>
                                        <w:rStyle w:val="mc-toc-title"/>
                                        <w:rFonts w:eastAsia="Times New Roman" w:cstheme="minorBidi"/>
                                      </w:rPr>
                                      <w:t>April Vacation - April 18th through 23rd</w:t>
                                    </w:r>
                                  </w:p>
                                </w:tc>
                              </w:tr>
                            </w:tbl>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0" w:type="dxa"/>
                          <w:left w:w="270" w:type="dxa"/>
                          <w:bottom w:w="270" w:type="dxa"/>
                          <w:right w:w="270" w:type="dxa"/>
                        </w:tcMar>
                        <w:hideMark/>
                      </w:tcPr>
                      <w:tbl>
                        <w:tblPr>
                          <w:tblW w:w="0" w:type="auto"/>
                          <w:jc w:val="center"/>
                          <w:tblBorders>
                            <w:top w:val="single" w:sz="12" w:space="0" w:color="707070"/>
                            <w:left w:val="single" w:sz="12" w:space="0" w:color="707070"/>
                            <w:bottom w:val="single" w:sz="12" w:space="0" w:color="707070"/>
                            <w:right w:val="single" w:sz="12" w:space="0" w:color="707070"/>
                          </w:tblBorders>
                          <w:shd w:val="clear" w:color="auto" w:fill="909090"/>
                          <w:tblCellMar>
                            <w:left w:w="0" w:type="dxa"/>
                            <w:right w:w="0" w:type="dxa"/>
                          </w:tblCellMar>
                          <w:tblLook w:val="04A0"/>
                        </w:tblPr>
                        <w:tblGrid>
                          <w:gridCol w:w="4669"/>
                        </w:tblGrid>
                        <w:tr w:rsidR="00E146BA">
                          <w:trPr>
                            <w:jc w:val="center"/>
                          </w:trPr>
                          <w:tc>
                            <w:tcPr>
                              <w:tcW w:w="0" w:type="auto"/>
                              <w:tcBorders>
                                <w:top w:val="single" w:sz="12" w:space="0" w:color="707070"/>
                                <w:left w:val="single" w:sz="12" w:space="0" w:color="707070"/>
                                <w:bottom w:val="single" w:sz="12" w:space="0" w:color="707070"/>
                                <w:right w:val="single" w:sz="12" w:space="0" w:color="707070"/>
                              </w:tcBorders>
                              <w:shd w:val="clear" w:color="auto" w:fill="909090"/>
                              <w:tcMar>
                                <w:top w:w="240" w:type="dxa"/>
                                <w:left w:w="240" w:type="dxa"/>
                                <w:bottom w:w="240" w:type="dxa"/>
                                <w:right w:w="240" w:type="dxa"/>
                              </w:tcMar>
                              <w:vAlign w:val="center"/>
                              <w:hideMark/>
                            </w:tcPr>
                            <w:p w:rsidR="00E146BA" w:rsidRDefault="00E146BA">
                              <w:pPr>
                                <w:jc w:val="center"/>
                                <w:rPr>
                                  <w:rFonts w:ascii="Arial" w:eastAsia="Times New Roman" w:hAnsi="Arial" w:cs="Arial"/>
                                </w:rPr>
                              </w:pPr>
                              <w:hyperlink r:id="rId19" w:tgtFrame="_blank" w:tooltip="View and Print Full 2015-16 Calendar" w:history="1">
                                <w:r>
                                  <w:rPr>
                                    <w:rStyle w:val="Hyperlink"/>
                                    <w:rFonts w:ascii="Arial" w:eastAsia="Times New Roman" w:hAnsi="Arial" w:cs="Arial"/>
                                    <w:b/>
                                    <w:bCs/>
                                    <w:color w:val="FFFFFF"/>
                                  </w:rPr>
                                  <w:t>View and Print Full 2015-16 Calendar</w:t>
                                </w:r>
                              </w:hyperlink>
                              <w:r>
                                <w:rPr>
                                  <w:rFonts w:ascii="Arial" w:eastAsia="Times New Roman" w:hAnsi="Arial" w:cs="Arial"/>
                                </w:rPr>
                                <w:t xml:space="preserve"> </w:t>
                              </w:r>
                            </w:p>
                          </w:tc>
                        </w:tr>
                      </w:tbl>
                      <w:p w:rsidR="00E146BA" w:rsidRDefault="00E146BA">
                        <w:pPr>
                          <w:jc w:val="cente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tblPr>
                        <w:tblGrid>
                          <w:gridCol w:w="8460"/>
                        </w:tblGrid>
                        <w:tr w:rsidR="00E146BA">
                          <w:tc>
                            <w:tcPr>
                              <w:tcW w:w="0" w:type="auto"/>
                              <w:tcBorders>
                                <w:top w:val="single" w:sz="6" w:space="0" w:color="999999"/>
                                <w:left w:val="nil"/>
                                <w:bottom w:val="nil"/>
                                <w:right w:val="nil"/>
                              </w:tcBorders>
                              <w:vAlign w:val="center"/>
                              <w:hideMark/>
                            </w:tcPr>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pStyle w:val="Heading4"/>
                                <w:rPr>
                                  <w:rFonts w:eastAsia="Times New Roman" w:cstheme="minorBidi"/>
                                </w:rPr>
                              </w:pPr>
                              <w:r>
                                <w:rPr>
                                  <w:rFonts w:eastAsia="Times New Roman" w:cstheme="minorBidi"/>
                                </w:rPr>
                                <w:t>We are very pleased to welcome back our returning teachers...... Carrie, Cheryl, Erin, Jen, Lindsay, Lorraine, Lucy, Nicole, and Stephanie! Also teaching will be our director Miss Debbie. We are pleased to welcome Molly Stamell to the faculty who will be teaching ballet, modern, and children's work.  Our Office Manager Lauren will once again be in our office to assist you with whatever you may need, and our receptionist Marissa will be in the office on Saturdays. </w:t>
                              </w:r>
                              <w:r>
                                <w:rPr>
                                  <w:rFonts w:eastAsia="Times New Roman" w:cstheme="minorBidi"/>
                                </w:rPr>
                                <w:br/>
                              </w:r>
                              <w:r>
                                <w:rPr>
                                  <w:rFonts w:eastAsia="Times New Roman" w:cstheme="minorBidi"/>
                                </w:rPr>
                                <w:br/>
                                <w:t>Here’s to another great year filled with lots of new and exciting energy along with classes, performances, activities, and special events!</w:t>
                              </w:r>
                            </w:p>
                            <w:p w:rsidR="00E146BA" w:rsidRDefault="00E146BA">
                              <w:pPr>
                                <w:pStyle w:val="Heading4"/>
                                <w:rPr>
                                  <w:rFonts w:eastAsia="Times New Roman" w:cstheme="minorBidi"/>
                                </w:rPr>
                              </w:pPr>
                              <w:r>
                                <w:rPr>
                                  <w:rFonts w:eastAsia="Times New Roman" w:cstheme="minorBidi"/>
                                </w:rPr>
                                <w:br/>
                              </w:r>
                              <w:r>
                                <w:rPr>
                                  <w:rStyle w:val="Emphasis"/>
                                  <w:rFonts w:eastAsia="Times New Roman" w:cstheme="minorBidi"/>
                                </w:rPr>
                                <w:t>Welcome to all as we dance into our 26</w:t>
                              </w:r>
                              <w:r>
                                <w:rPr>
                                  <w:rStyle w:val="Emphasis"/>
                                  <w:rFonts w:eastAsia="Times New Roman" w:cstheme="minorBidi"/>
                                  <w:vertAlign w:val="superscript"/>
                                </w:rPr>
                                <w:t>th</w:t>
                              </w:r>
                              <w:r>
                                <w:rPr>
                                  <w:rStyle w:val="Emphasis"/>
                                  <w:rFonts w:eastAsia="Times New Roman" w:cstheme="minorBidi"/>
                                </w:rPr>
                                <w:t xml:space="preserve"> year at BAC!</w:t>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pStyle w:val="Heading3"/>
                                <w:rPr>
                                  <w:rFonts w:eastAsia="Times New Roman" w:cstheme="minorBidi"/>
                                </w:rPr>
                              </w:pPr>
                              <w:r>
                                <w:rPr>
                                  <w:rFonts w:eastAsia="Times New Roman" w:cstheme="minorBidi"/>
                                </w:rPr>
                                <w:t xml:space="preserve">Like us on </w:t>
                              </w:r>
                              <w:proofErr w:type="spellStart"/>
                              <w:r>
                                <w:rPr>
                                  <w:rFonts w:eastAsia="Times New Roman" w:cstheme="minorBidi"/>
                                </w:rPr>
                                <w:t>Facebook</w:t>
                              </w:r>
                              <w:proofErr w:type="spellEnd"/>
                              <w:r>
                                <w:rPr>
                                  <w:rFonts w:eastAsia="Times New Roman" w:cstheme="minorBidi"/>
                                </w:rPr>
                                <w:t>!  Follow us on Twitter!</w:t>
                              </w:r>
                            </w:p>
                          </w:tc>
                        </w:tr>
                      </w:tbl>
                      <w:p w:rsidR="00E146BA" w:rsidRDefault="00E146BA">
                        <w:pP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tcMar>
                          <w:top w:w="135" w:type="dxa"/>
                          <w:left w:w="135" w:type="dxa"/>
                          <w:bottom w:w="135" w:type="dxa"/>
                          <w:right w:w="135" w:type="dxa"/>
                        </w:tcMar>
                        <w:hideMark/>
                      </w:tcPr>
                      <w:tbl>
                        <w:tblPr>
                          <w:tblW w:w="5000" w:type="pct"/>
                          <w:jc w:val="center"/>
                          <w:tblCellMar>
                            <w:left w:w="0" w:type="dxa"/>
                            <w:right w:w="0" w:type="dxa"/>
                          </w:tblCellMar>
                          <w:tblLook w:val="04A0"/>
                        </w:tblPr>
                        <w:tblGrid>
                          <w:gridCol w:w="8730"/>
                        </w:tblGrid>
                        <w:tr w:rsidR="00E146BA">
                          <w:trPr>
                            <w:jc w:val="center"/>
                          </w:trPr>
                          <w:tc>
                            <w:tcPr>
                              <w:tcW w:w="0" w:type="auto"/>
                              <w:tcMar>
                                <w:top w:w="0" w:type="dxa"/>
                                <w:left w:w="135" w:type="dxa"/>
                                <w:bottom w:w="0" w:type="dxa"/>
                                <w:right w:w="135" w:type="dxa"/>
                              </w:tcMar>
                              <w:vAlign w:val="center"/>
                              <w:hideMark/>
                            </w:tcPr>
                            <w:tbl>
                              <w:tblPr>
                                <w:tblW w:w="5000" w:type="pct"/>
                                <w:jc w:val="center"/>
                                <w:tblBorders>
                                  <w:top w:val="single" w:sz="6" w:space="0" w:color="EEEEEE"/>
                                  <w:left w:val="single" w:sz="6" w:space="0" w:color="EEEEEE"/>
                                  <w:bottom w:val="single" w:sz="6" w:space="0" w:color="EEEEEE"/>
                                  <w:right w:val="single" w:sz="6" w:space="0" w:color="EEEEEE"/>
                                </w:tblBorders>
                                <w:shd w:val="clear" w:color="auto" w:fill="FAFAFA"/>
                                <w:tblCellMar>
                                  <w:left w:w="0" w:type="dxa"/>
                                  <w:right w:w="0" w:type="dxa"/>
                                </w:tblCellMar>
                                <w:tblLook w:val="04A0"/>
                              </w:tblPr>
                              <w:tblGrid>
                                <w:gridCol w:w="8444"/>
                              </w:tblGrid>
                              <w:tr w:rsidR="00E146BA">
                                <w:trPr>
                                  <w:jc w:val="center"/>
                                </w:trPr>
                                <w:tc>
                                  <w:tcPr>
                                    <w:tcW w:w="0" w:type="auto"/>
                                    <w:tcBorders>
                                      <w:top w:val="single" w:sz="6" w:space="0" w:color="EEEEEE"/>
                                      <w:left w:val="single" w:sz="6" w:space="0" w:color="EEEEEE"/>
                                      <w:bottom w:val="single" w:sz="6" w:space="0" w:color="EEEEEE"/>
                                      <w:right w:val="single" w:sz="6" w:space="0" w:color="EEEEEE"/>
                                    </w:tcBorders>
                                    <w:shd w:val="clear" w:color="auto" w:fill="FAFAFA"/>
                                    <w:tcMar>
                                      <w:top w:w="135" w:type="dxa"/>
                                      <w:left w:w="135" w:type="dxa"/>
                                      <w:bottom w:w="0" w:type="dxa"/>
                                      <w:right w:w="135" w:type="dxa"/>
                                    </w:tcMar>
                                    <w:hideMark/>
                                  </w:tcPr>
                                  <w:tbl>
                                    <w:tblPr>
                                      <w:tblW w:w="0" w:type="auto"/>
                                      <w:jc w:val="center"/>
                                      <w:tblCellMar>
                                        <w:left w:w="0" w:type="dxa"/>
                                        <w:right w:w="0" w:type="dxa"/>
                                      </w:tblCellMar>
                                      <w:tblLook w:val="04A0"/>
                                    </w:tblPr>
                                    <w:tblGrid>
                                      <w:gridCol w:w="900"/>
                                      <w:gridCol w:w="900"/>
                                      <w:gridCol w:w="900"/>
                                      <w:gridCol w:w="750"/>
                                      <w:gridCol w:w="6"/>
                                    </w:tblGrid>
                                    <w:tr w:rsidR="00E146BA">
                                      <w:trPr>
                                        <w:jc w:val="center"/>
                                      </w:trPr>
                                      <w:tc>
                                        <w:tcPr>
                                          <w:tcW w:w="0" w:type="auto"/>
                                          <w:hideMark/>
                                        </w:tcPr>
                                        <w:tbl>
                                          <w:tblPr>
                                            <w:tblpPr w:leftFromText="45" w:rightFromText="45" w:vertAnchor="text"/>
                                            <w:tblW w:w="0" w:type="auto"/>
                                            <w:tblCellMar>
                                              <w:left w:w="0" w:type="dxa"/>
                                              <w:right w:w="0" w:type="dxa"/>
                                            </w:tblCellMar>
                                            <w:tblLook w:val="04A0"/>
                                          </w:tblPr>
                                          <w:tblGrid>
                                            <w:gridCol w:w="900"/>
                                          </w:tblGrid>
                                          <w:tr w:rsidR="00E146BA">
                                            <w:tc>
                                              <w:tcPr>
                                                <w:tcW w:w="0" w:type="auto"/>
                                                <w:tcMar>
                                                  <w:top w:w="0" w:type="dxa"/>
                                                  <w:left w:w="0" w:type="dxa"/>
                                                  <w:bottom w:w="75" w:type="dxa"/>
                                                  <w:right w:w="150" w:type="dxa"/>
                                                </w:tcMar>
                                                <w:hideMark/>
                                              </w:tcPr>
                                              <w:p w:rsidR="00E146BA" w:rsidRDefault="00E146BA">
                                                <w:pPr>
                                                  <w:jc w:val="center"/>
                                                  <w:rPr>
                                                    <w:rFonts w:eastAsia="Times New Roman"/>
                                                  </w:rPr>
                                                </w:pPr>
                                                <w:r>
                                                  <w:rPr>
                                                    <w:rFonts w:eastAsia="Times New Roman"/>
                                                    <w:noProof/>
                                                    <w:color w:val="0000FF"/>
                                                  </w:rPr>
                                                  <w:drawing>
                                                    <wp:inline distT="0" distB="0" distL="0" distR="0">
                                                      <wp:extent cx="457200" cy="457200"/>
                                                      <wp:effectExtent l="19050" t="0" r="0" b="0"/>
                                                      <wp:docPr id="7" name="Picture 7"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E146BA">
                                            <w:tc>
                                              <w:tcPr>
                                                <w:tcW w:w="0" w:type="auto"/>
                                                <w:tcMar>
                                                  <w:top w:w="0" w:type="dxa"/>
                                                  <w:left w:w="0" w:type="dxa"/>
                                                  <w:bottom w:w="135" w:type="dxa"/>
                                                  <w:right w:w="150" w:type="dxa"/>
                                                </w:tcMar>
                                                <w:hideMark/>
                                              </w:tcPr>
                                              <w:p w:rsidR="00E146BA" w:rsidRDefault="00E146BA">
                                                <w:pPr>
                                                  <w:jc w:val="center"/>
                                                  <w:rPr>
                                                    <w:rFonts w:eastAsia="Times New Roman"/>
                                                  </w:rPr>
                                                </w:pPr>
                                                <w:hyperlink r:id="rId22" w:tgtFrame="_blank" w:history="1">
                                                  <w:proofErr w:type="spellStart"/>
                                                  <w:r>
                                                    <w:rPr>
                                                      <w:rStyle w:val="Hyperlink"/>
                                                      <w:rFonts w:ascii="Arial" w:eastAsia="Times New Roman" w:hAnsi="Arial" w:cs="Arial"/>
                                                      <w:sz w:val="17"/>
                                                      <w:szCs w:val="17"/>
                                                    </w:rPr>
                                                    <w:t>Facebook</w:t>
                                                  </w:r>
                                                  <w:proofErr w:type="spellEnd"/>
                                                </w:hyperlink>
                                                <w:r>
                                                  <w:rPr>
                                                    <w:rFonts w:eastAsia="Times New Roman"/>
                                                  </w:rPr>
                                                  <w:t xml:space="preserve"> </w:t>
                                                </w:r>
                                              </w:p>
                                            </w:tc>
                                          </w:tr>
                                        </w:tbl>
                                        <w:p w:rsidR="00E146BA" w:rsidRDefault="00E146BA">
                                          <w:pPr>
                                            <w:rPr>
                                              <w:rFonts w:asciiTheme="minorHAnsi" w:eastAsiaTheme="minorEastAsia" w:hAnsiTheme="minorHAnsi" w:cstheme="minorBidi"/>
                                              <w:sz w:val="22"/>
                                              <w:szCs w:val="22"/>
                                            </w:rPr>
                                          </w:pPr>
                                        </w:p>
                                      </w:tc>
                                      <w:tc>
                                        <w:tcPr>
                                          <w:tcW w:w="0" w:type="auto"/>
                                          <w:hideMark/>
                                        </w:tcPr>
                                        <w:tbl>
                                          <w:tblPr>
                                            <w:tblpPr w:leftFromText="45" w:rightFromText="45" w:vertAnchor="text"/>
                                            <w:tblW w:w="0" w:type="auto"/>
                                            <w:tblCellMar>
                                              <w:left w:w="0" w:type="dxa"/>
                                              <w:right w:w="0" w:type="dxa"/>
                                            </w:tblCellMar>
                                            <w:tblLook w:val="04A0"/>
                                          </w:tblPr>
                                          <w:tblGrid>
                                            <w:gridCol w:w="900"/>
                                          </w:tblGrid>
                                          <w:tr w:rsidR="00E146BA">
                                            <w:tc>
                                              <w:tcPr>
                                                <w:tcW w:w="0" w:type="auto"/>
                                                <w:tcMar>
                                                  <w:top w:w="0" w:type="dxa"/>
                                                  <w:left w:w="0" w:type="dxa"/>
                                                  <w:bottom w:w="75" w:type="dxa"/>
                                                  <w:right w:w="150" w:type="dxa"/>
                                                </w:tcMar>
                                                <w:hideMark/>
                                              </w:tcPr>
                                              <w:p w:rsidR="00E146BA" w:rsidRDefault="00E146BA">
                                                <w:pPr>
                                                  <w:jc w:val="center"/>
                                                  <w:rPr>
                                                    <w:rFonts w:eastAsia="Times New Roman"/>
                                                  </w:rPr>
                                                </w:pPr>
                                                <w:r>
                                                  <w:rPr>
                                                    <w:rFonts w:eastAsia="Times New Roman"/>
                                                    <w:noProof/>
                                                    <w:color w:val="0000FF"/>
                                                  </w:rPr>
                                                  <w:drawing>
                                                    <wp:inline distT="0" distB="0" distL="0" distR="0">
                                                      <wp:extent cx="457200" cy="457200"/>
                                                      <wp:effectExtent l="19050" t="0" r="0" b="0"/>
                                                      <wp:docPr id="8" name="Picture 8"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pic:cNvPicPr>
                                                                <a:picLocks noChangeAspect="1" noChangeArrowheads="1"/>
                                                              </pic:cNvPicPr>
                                                            </pic:nvPicPr>
                                                            <pic:blipFill>
                                                              <a:blip r:embed="rId2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E146BA">
                                            <w:tc>
                                              <w:tcPr>
                                                <w:tcW w:w="0" w:type="auto"/>
                                                <w:tcMar>
                                                  <w:top w:w="0" w:type="dxa"/>
                                                  <w:left w:w="0" w:type="dxa"/>
                                                  <w:bottom w:w="135" w:type="dxa"/>
                                                  <w:right w:w="150" w:type="dxa"/>
                                                </w:tcMar>
                                                <w:hideMark/>
                                              </w:tcPr>
                                              <w:p w:rsidR="00E146BA" w:rsidRDefault="00E146BA">
                                                <w:pPr>
                                                  <w:jc w:val="center"/>
                                                  <w:rPr>
                                                    <w:rFonts w:eastAsia="Times New Roman"/>
                                                  </w:rPr>
                                                </w:pPr>
                                                <w:hyperlink r:id="rId25" w:tgtFrame="_blank" w:history="1">
                                                  <w:r>
                                                    <w:rPr>
                                                      <w:rStyle w:val="Hyperlink"/>
                                                      <w:rFonts w:ascii="Arial" w:eastAsia="Times New Roman" w:hAnsi="Arial" w:cs="Arial"/>
                                                      <w:sz w:val="17"/>
                                                      <w:szCs w:val="17"/>
                                                    </w:rPr>
                                                    <w:t>Twitter</w:t>
                                                  </w:r>
                                                </w:hyperlink>
                                                <w:r>
                                                  <w:rPr>
                                                    <w:rFonts w:eastAsia="Times New Roman"/>
                                                  </w:rPr>
                                                  <w:t xml:space="preserve"> </w:t>
                                                </w:r>
                                              </w:p>
                                            </w:tc>
                                          </w:tr>
                                        </w:tbl>
                                        <w:p w:rsidR="00E146BA" w:rsidRDefault="00E146BA">
                                          <w:pPr>
                                            <w:rPr>
                                              <w:rFonts w:asciiTheme="minorHAnsi" w:eastAsiaTheme="minorEastAsia" w:hAnsiTheme="minorHAnsi" w:cstheme="minorBidi"/>
                                              <w:sz w:val="22"/>
                                              <w:szCs w:val="22"/>
                                            </w:rPr>
                                          </w:pPr>
                                        </w:p>
                                      </w:tc>
                                      <w:tc>
                                        <w:tcPr>
                                          <w:tcW w:w="0" w:type="auto"/>
                                          <w:hideMark/>
                                        </w:tcPr>
                                        <w:tbl>
                                          <w:tblPr>
                                            <w:tblpPr w:leftFromText="45" w:rightFromText="45" w:vertAnchor="text"/>
                                            <w:tblW w:w="0" w:type="auto"/>
                                            <w:tblCellMar>
                                              <w:left w:w="0" w:type="dxa"/>
                                              <w:right w:w="0" w:type="dxa"/>
                                            </w:tblCellMar>
                                            <w:tblLook w:val="04A0"/>
                                          </w:tblPr>
                                          <w:tblGrid>
                                            <w:gridCol w:w="900"/>
                                          </w:tblGrid>
                                          <w:tr w:rsidR="00E146BA">
                                            <w:tc>
                                              <w:tcPr>
                                                <w:tcW w:w="0" w:type="auto"/>
                                                <w:tcMar>
                                                  <w:top w:w="0" w:type="dxa"/>
                                                  <w:left w:w="0" w:type="dxa"/>
                                                  <w:bottom w:w="75" w:type="dxa"/>
                                                  <w:right w:w="150" w:type="dxa"/>
                                                </w:tcMar>
                                                <w:hideMark/>
                                              </w:tcPr>
                                              <w:p w:rsidR="00E146BA" w:rsidRDefault="00E146BA">
                                                <w:pPr>
                                                  <w:jc w:val="center"/>
                                                  <w:rPr>
                                                    <w:rFonts w:eastAsia="Times New Roman"/>
                                                  </w:rPr>
                                                </w:pPr>
                                                <w:r>
                                                  <w:rPr>
                                                    <w:rFonts w:eastAsia="Times New Roman"/>
                                                    <w:noProof/>
                                                    <w:color w:val="0000FF"/>
                                                  </w:rPr>
                                                  <w:drawing>
                                                    <wp:inline distT="0" distB="0" distL="0" distR="0">
                                                      <wp:extent cx="457200" cy="457200"/>
                                                      <wp:effectExtent l="19050" t="0" r="0" b="0"/>
                                                      <wp:docPr id="9" name="Picture 9"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2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E146BA">
                                            <w:tc>
                                              <w:tcPr>
                                                <w:tcW w:w="0" w:type="auto"/>
                                                <w:tcMar>
                                                  <w:top w:w="0" w:type="dxa"/>
                                                  <w:left w:w="0" w:type="dxa"/>
                                                  <w:bottom w:w="135" w:type="dxa"/>
                                                  <w:right w:w="150" w:type="dxa"/>
                                                </w:tcMar>
                                                <w:hideMark/>
                                              </w:tcPr>
                                              <w:p w:rsidR="00E146BA" w:rsidRDefault="00E146BA">
                                                <w:pPr>
                                                  <w:jc w:val="center"/>
                                                  <w:rPr>
                                                    <w:rFonts w:eastAsia="Times New Roman"/>
                                                  </w:rPr>
                                                </w:pPr>
                                                <w:hyperlink r:id="rId28" w:tgtFrame="_blank" w:history="1">
                                                  <w:r>
                                                    <w:rPr>
                                                      <w:rStyle w:val="Hyperlink"/>
                                                      <w:rFonts w:ascii="Arial" w:eastAsia="Times New Roman" w:hAnsi="Arial" w:cs="Arial"/>
                                                      <w:sz w:val="17"/>
                                                      <w:szCs w:val="17"/>
                                                    </w:rPr>
                                                    <w:t>Website</w:t>
                                                  </w:r>
                                                </w:hyperlink>
                                                <w:r>
                                                  <w:rPr>
                                                    <w:rFonts w:eastAsia="Times New Roman"/>
                                                  </w:rPr>
                                                  <w:t xml:space="preserve"> </w:t>
                                                </w:r>
                                              </w:p>
                                            </w:tc>
                                          </w:tr>
                                        </w:tbl>
                                        <w:p w:rsidR="00E146BA" w:rsidRDefault="00E146BA">
                                          <w:pPr>
                                            <w:rPr>
                                              <w:rFonts w:asciiTheme="minorHAnsi" w:eastAsiaTheme="minorEastAsia" w:hAnsiTheme="minorHAnsi" w:cstheme="minorBidi"/>
                                              <w:sz w:val="22"/>
                                              <w:szCs w:val="22"/>
                                            </w:rPr>
                                          </w:pPr>
                                        </w:p>
                                      </w:tc>
                                      <w:tc>
                                        <w:tcPr>
                                          <w:tcW w:w="0" w:type="auto"/>
                                          <w:hideMark/>
                                        </w:tcPr>
                                        <w:tbl>
                                          <w:tblPr>
                                            <w:tblpPr w:leftFromText="45" w:rightFromText="45" w:vertAnchor="text"/>
                                            <w:tblW w:w="0" w:type="auto"/>
                                            <w:tblCellMar>
                                              <w:left w:w="0" w:type="dxa"/>
                                              <w:right w:w="0" w:type="dxa"/>
                                            </w:tblCellMar>
                                            <w:tblLook w:val="04A0"/>
                                          </w:tblPr>
                                          <w:tblGrid>
                                            <w:gridCol w:w="750"/>
                                          </w:tblGrid>
                                          <w:tr w:rsidR="00E146BA">
                                            <w:tc>
                                              <w:tcPr>
                                                <w:tcW w:w="0" w:type="auto"/>
                                                <w:tcMar>
                                                  <w:top w:w="0" w:type="dxa"/>
                                                  <w:left w:w="0" w:type="dxa"/>
                                                  <w:bottom w:w="75" w:type="dxa"/>
                                                  <w:right w:w="0" w:type="dxa"/>
                                                </w:tcMar>
                                                <w:hideMark/>
                                              </w:tcPr>
                                              <w:p w:rsidR="00E146BA" w:rsidRDefault="00E146BA">
                                                <w:pPr>
                                                  <w:jc w:val="center"/>
                                                  <w:rPr>
                                                    <w:rFonts w:eastAsia="Times New Roman"/>
                                                  </w:rPr>
                                                </w:pPr>
                                                <w:r>
                                                  <w:rPr>
                                                    <w:rFonts w:eastAsia="Times New Roman"/>
                                                    <w:noProof/>
                                                    <w:color w:val="0000FF"/>
                                                  </w:rPr>
                                                  <w:drawing>
                                                    <wp:inline distT="0" distB="0" distL="0" distR="0">
                                                      <wp:extent cx="457200" cy="457200"/>
                                                      <wp:effectExtent l="19050" t="0" r="0" b="0"/>
                                                      <wp:docPr id="10" name="Picture 10" descr="Email">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il"/>
                                                              <pic:cNvPicPr>
                                                                <a:picLocks noChangeAspect="1" noChangeArrowheads="1"/>
                                                              </pic:cNvPicPr>
                                                            </pic:nvPicPr>
                                                            <pic:blipFill>
                                                              <a:blip r:embed="rId3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r w:rsidR="00E146BA">
                                            <w:tc>
                                              <w:tcPr>
                                                <w:tcW w:w="0" w:type="auto"/>
                                                <w:tcMar>
                                                  <w:top w:w="0" w:type="dxa"/>
                                                  <w:left w:w="0" w:type="dxa"/>
                                                  <w:bottom w:w="135" w:type="dxa"/>
                                                  <w:right w:w="0" w:type="dxa"/>
                                                </w:tcMar>
                                                <w:hideMark/>
                                              </w:tcPr>
                                              <w:p w:rsidR="00E146BA" w:rsidRDefault="00E146BA">
                                                <w:pPr>
                                                  <w:jc w:val="center"/>
                                                  <w:rPr>
                                                    <w:rFonts w:eastAsia="Times New Roman"/>
                                                  </w:rPr>
                                                </w:pPr>
                                                <w:hyperlink r:id="rId31" w:tgtFrame="_blank" w:history="1">
                                                  <w:r>
                                                    <w:rPr>
                                                      <w:rStyle w:val="Hyperlink"/>
                                                      <w:rFonts w:ascii="Arial" w:eastAsia="Times New Roman" w:hAnsi="Arial" w:cs="Arial"/>
                                                      <w:sz w:val="17"/>
                                                      <w:szCs w:val="17"/>
                                                    </w:rPr>
                                                    <w:t>Email</w:t>
                                                  </w:r>
                                                </w:hyperlink>
                                                <w:r>
                                                  <w:rPr>
                                                    <w:rFonts w:eastAsia="Times New Roman"/>
                                                  </w:rPr>
                                                  <w:t xml:space="preserve"> </w:t>
                                                </w:r>
                                              </w:p>
                                            </w:tc>
                                          </w:tr>
                                        </w:tbl>
                                        <w:p w:rsidR="00E146BA" w:rsidRDefault="00E146BA">
                                          <w:pPr>
                                            <w:rPr>
                                              <w:rFonts w:asciiTheme="minorHAnsi" w:eastAsiaTheme="minorEastAsia" w:hAnsiTheme="minorHAnsi" w:cstheme="minorBidi"/>
                                              <w:sz w:val="22"/>
                                              <w:szCs w:val="22"/>
                                            </w:rPr>
                                          </w:pPr>
                                        </w:p>
                                      </w:tc>
                                      <w:tc>
                                        <w:tcPr>
                                          <w:tcW w:w="0" w:type="auto"/>
                                          <w:hideMark/>
                                        </w:tcPr>
                                        <w:p w:rsidR="00E146BA" w:rsidRDefault="00E146BA">
                                          <w:pPr>
                                            <w:rPr>
                                              <w:rFonts w:asciiTheme="minorHAnsi" w:eastAsiaTheme="minorEastAsia" w:hAnsiTheme="minorHAnsi" w:cstheme="minorBidi"/>
                                              <w:sz w:val="22"/>
                                              <w:szCs w:val="22"/>
                                            </w:rPr>
                                          </w:pPr>
                                        </w:p>
                                      </w:tc>
                                    </w:tr>
                                  </w:tbl>
                                  <w:p w:rsidR="00E146BA" w:rsidRDefault="00E146BA">
                                    <w:pPr>
                                      <w:jc w:val="center"/>
                                      <w:rPr>
                                        <w:rFonts w:asciiTheme="minorHAnsi" w:eastAsiaTheme="minorEastAsia" w:hAnsiTheme="minorHAnsi" w:cstheme="minorBidi"/>
                                        <w:sz w:val="22"/>
                                        <w:szCs w:val="22"/>
                                      </w:rPr>
                                    </w:pPr>
                                  </w:p>
                                </w:tc>
                              </w:tr>
                            </w:tbl>
                            <w:p w:rsidR="00E146BA" w:rsidRDefault="00E146BA">
                              <w:pPr>
                                <w:jc w:val="center"/>
                                <w:rPr>
                                  <w:rFonts w:asciiTheme="minorHAnsi" w:eastAsiaTheme="minorEastAsia" w:hAnsiTheme="minorHAnsi" w:cstheme="minorBidi"/>
                                  <w:sz w:val="22"/>
                                  <w:szCs w:val="22"/>
                                </w:rPr>
                              </w:pPr>
                            </w:p>
                          </w:tc>
                        </w:tr>
                      </w:tbl>
                      <w:p w:rsidR="00E146BA" w:rsidRDefault="00E146BA">
                        <w:pPr>
                          <w:jc w:val="center"/>
                          <w:rPr>
                            <w:rFonts w:asciiTheme="minorHAnsi" w:eastAsiaTheme="minorEastAsia" w:hAnsiTheme="minorHAnsi" w:cstheme="minorBidi"/>
                            <w:sz w:val="22"/>
                            <w:szCs w:val="22"/>
                          </w:rPr>
                        </w:pPr>
                      </w:p>
                    </w:tc>
                  </w:tr>
                </w:tbl>
                <w:p w:rsidR="00E146BA" w:rsidRDefault="00E146BA">
                  <w:pPr>
                    <w:rPr>
                      <w:rFonts w:eastAsia="Times New Roman"/>
                      <w:vanish/>
                    </w:rPr>
                  </w:pPr>
                </w:p>
                <w:tbl>
                  <w:tblPr>
                    <w:tblW w:w="5000" w:type="pct"/>
                    <w:tblCellMar>
                      <w:left w:w="0" w:type="dxa"/>
                      <w:right w:w="0" w:type="dxa"/>
                    </w:tblCellMar>
                    <w:tblLook w:val="04A0"/>
                  </w:tblPr>
                  <w:tblGrid>
                    <w:gridCol w:w="9000"/>
                  </w:tblGrid>
                  <w:tr w:rsidR="00E146BA">
                    <w:tc>
                      <w:tcPr>
                        <w:tcW w:w="0" w:type="auto"/>
                        <w:hideMark/>
                      </w:tcPr>
                      <w:tbl>
                        <w:tblPr>
                          <w:tblpPr w:leftFromText="45" w:rightFromText="45" w:vertAnchor="text"/>
                          <w:tblW w:w="9000" w:type="dxa"/>
                          <w:tblCellMar>
                            <w:left w:w="0" w:type="dxa"/>
                            <w:right w:w="0" w:type="dxa"/>
                          </w:tblCellMar>
                          <w:tblLook w:val="04A0"/>
                        </w:tblPr>
                        <w:tblGrid>
                          <w:gridCol w:w="9000"/>
                        </w:tblGrid>
                        <w:tr w:rsidR="00E146BA">
                          <w:tc>
                            <w:tcPr>
                              <w:tcW w:w="0" w:type="auto"/>
                              <w:tcMar>
                                <w:top w:w="135" w:type="dxa"/>
                                <w:left w:w="270" w:type="dxa"/>
                                <w:bottom w:w="135" w:type="dxa"/>
                                <w:right w:w="270" w:type="dxa"/>
                              </w:tcMar>
                              <w:hideMark/>
                            </w:tcPr>
                            <w:p w:rsidR="00E146BA" w:rsidRDefault="00E146BA">
                              <w:pPr>
                                <w:spacing w:line="300" w:lineRule="auto"/>
                                <w:rPr>
                                  <w:rFonts w:ascii="Trebuchet MS" w:eastAsia="Times New Roman" w:hAnsi="Trebuchet MS"/>
                                  <w:color w:val="606060"/>
                                  <w:sz w:val="17"/>
                                  <w:szCs w:val="17"/>
                                </w:rPr>
                              </w:pPr>
                            </w:p>
                          </w:tc>
                        </w:tr>
                      </w:tbl>
                      <w:p w:rsidR="00E146BA" w:rsidRDefault="00E146BA">
                        <w:pPr>
                          <w:rPr>
                            <w:rFonts w:asciiTheme="minorHAnsi" w:eastAsiaTheme="minorEastAsia" w:hAnsiTheme="minorHAnsi" w:cstheme="minorBidi"/>
                            <w:sz w:val="22"/>
                            <w:szCs w:val="22"/>
                          </w:rPr>
                        </w:pPr>
                      </w:p>
                    </w:tc>
                  </w:tr>
                </w:tbl>
                <w:p w:rsidR="00E146BA" w:rsidRDefault="00E146BA">
                  <w:pPr>
                    <w:rPr>
                      <w:rFonts w:asciiTheme="minorHAnsi" w:eastAsiaTheme="minorEastAsia" w:hAnsiTheme="minorHAnsi" w:cstheme="minorBidi"/>
                      <w:sz w:val="22"/>
                      <w:szCs w:val="22"/>
                    </w:rPr>
                  </w:pPr>
                </w:p>
              </w:tc>
            </w:tr>
          </w:tbl>
          <w:p w:rsidR="00E146BA" w:rsidRDefault="00E146BA">
            <w:pPr>
              <w:jc w:val="center"/>
              <w:rPr>
                <w:rFonts w:asciiTheme="minorHAnsi" w:eastAsiaTheme="minorEastAsia" w:hAnsiTheme="minorHAnsi" w:cstheme="minorBidi"/>
                <w:sz w:val="22"/>
                <w:szCs w:val="22"/>
              </w:rPr>
            </w:pPr>
          </w:p>
        </w:tc>
      </w:tr>
    </w:tbl>
    <w:p w:rsidR="004D39F2" w:rsidRDefault="004D39F2"/>
    <w:sectPr w:rsidR="004D39F2" w:rsidSect="00E146B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E146BA"/>
    <w:rsid w:val="00076BC4"/>
    <w:rsid w:val="004D39F2"/>
    <w:rsid w:val="004E02FE"/>
    <w:rsid w:val="00861395"/>
    <w:rsid w:val="00E146BA"/>
    <w:rsid w:val="00EF36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6BA"/>
    <w:pPr>
      <w:spacing w:after="0"/>
    </w:pPr>
    <w:rPr>
      <w:rFonts w:ascii="Times New Roman" w:hAnsi="Times New Roman" w:cs="Times New Roman"/>
      <w:sz w:val="24"/>
      <w:szCs w:val="24"/>
    </w:rPr>
  </w:style>
  <w:style w:type="paragraph" w:styleId="Heading1">
    <w:name w:val="heading 1"/>
    <w:basedOn w:val="Normal"/>
    <w:link w:val="Heading1Char"/>
    <w:uiPriority w:val="9"/>
    <w:qFormat/>
    <w:rsid w:val="00E146BA"/>
    <w:pPr>
      <w:spacing w:line="300" w:lineRule="auto"/>
      <w:outlineLvl w:val="0"/>
    </w:pPr>
    <w:rPr>
      <w:rFonts w:ascii="Trebuchet MS" w:hAnsi="Trebuchet MS"/>
      <w:b/>
      <w:bCs/>
      <w:color w:val="606060"/>
      <w:spacing w:val="-15"/>
      <w:kern w:val="36"/>
      <w:sz w:val="60"/>
      <w:szCs w:val="60"/>
    </w:rPr>
  </w:style>
  <w:style w:type="paragraph" w:styleId="Heading2">
    <w:name w:val="heading 2"/>
    <w:basedOn w:val="Normal"/>
    <w:link w:val="Heading2Char"/>
    <w:uiPriority w:val="9"/>
    <w:unhideWhenUsed/>
    <w:qFormat/>
    <w:rsid w:val="00E146BA"/>
    <w:pPr>
      <w:spacing w:line="300" w:lineRule="auto"/>
      <w:jc w:val="center"/>
      <w:outlineLvl w:val="1"/>
    </w:pPr>
    <w:rPr>
      <w:rFonts w:ascii="Helvetica" w:hAnsi="Helvetica"/>
      <w:b/>
      <w:bCs/>
      <w:color w:val="DC143C"/>
      <w:spacing w:val="-11"/>
      <w:sz w:val="27"/>
      <w:szCs w:val="27"/>
    </w:rPr>
  </w:style>
  <w:style w:type="paragraph" w:styleId="Heading3">
    <w:name w:val="heading 3"/>
    <w:basedOn w:val="Normal"/>
    <w:link w:val="Heading3Char"/>
    <w:uiPriority w:val="9"/>
    <w:unhideWhenUsed/>
    <w:qFormat/>
    <w:rsid w:val="00E146BA"/>
    <w:pPr>
      <w:spacing w:line="300" w:lineRule="auto"/>
      <w:jc w:val="center"/>
      <w:outlineLvl w:val="2"/>
    </w:pPr>
    <w:rPr>
      <w:rFonts w:ascii="Helvetica" w:hAnsi="Helvetica"/>
      <w:b/>
      <w:bCs/>
      <w:color w:val="606060"/>
      <w:spacing w:val="-8"/>
      <w:sz w:val="27"/>
      <w:szCs w:val="27"/>
    </w:rPr>
  </w:style>
  <w:style w:type="paragraph" w:styleId="Heading4">
    <w:name w:val="heading 4"/>
    <w:basedOn w:val="Normal"/>
    <w:link w:val="Heading4Char"/>
    <w:uiPriority w:val="9"/>
    <w:unhideWhenUsed/>
    <w:qFormat/>
    <w:rsid w:val="00E146BA"/>
    <w:pPr>
      <w:spacing w:line="300" w:lineRule="auto"/>
      <w:jc w:val="both"/>
      <w:outlineLvl w:val="3"/>
    </w:pPr>
    <w:rPr>
      <w:rFonts w:ascii="Helvetica" w:hAnsi="Helvetica"/>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6BA"/>
    <w:rPr>
      <w:rFonts w:ascii="Trebuchet MS" w:hAnsi="Trebuchet MS" w:cs="Times New Roman"/>
      <w:b/>
      <w:bCs/>
      <w:color w:val="606060"/>
      <w:spacing w:val="-15"/>
      <w:kern w:val="36"/>
      <w:sz w:val="60"/>
      <w:szCs w:val="60"/>
    </w:rPr>
  </w:style>
  <w:style w:type="character" w:customStyle="1" w:styleId="Heading2Char">
    <w:name w:val="Heading 2 Char"/>
    <w:basedOn w:val="DefaultParagraphFont"/>
    <w:link w:val="Heading2"/>
    <w:uiPriority w:val="9"/>
    <w:rsid w:val="00E146BA"/>
    <w:rPr>
      <w:rFonts w:ascii="Helvetica" w:hAnsi="Helvetica" w:cs="Times New Roman"/>
      <w:b/>
      <w:bCs/>
      <w:color w:val="DC143C"/>
      <w:spacing w:val="-11"/>
      <w:sz w:val="27"/>
      <w:szCs w:val="27"/>
    </w:rPr>
  </w:style>
  <w:style w:type="character" w:customStyle="1" w:styleId="Heading3Char">
    <w:name w:val="Heading 3 Char"/>
    <w:basedOn w:val="DefaultParagraphFont"/>
    <w:link w:val="Heading3"/>
    <w:uiPriority w:val="9"/>
    <w:rsid w:val="00E146BA"/>
    <w:rPr>
      <w:rFonts w:ascii="Helvetica" w:hAnsi="Helvetica" w:cs="Times New Roman"/>
      <w:b/>
      <w:bCs/>
      <w:color w:val="606060"/>
      <w:spacing w:val="-8"/>
      <w:sz w:val="27"/>
      <w:szCs w:val="27"/>
    </w:rPr>
  </w:style>
  <w:style w:type="character" w:customStyle="1" w:styleId="Heading4Char">
    <w:name w:val="Heading 4 Char"/>
    <w:basedOn w:val="DefaultParagraphFont"/>
    <w:link w:val="Heading4"/>
    <w:uiPriority w:val="9"/>
    <w:rsid w:val="00E146BA"/>
    <w:rPr>
      <w:rFonts w:ascii="Helvetica" w:hAnsi="Helvetica" w:cs="Times New Roman"/>
      <w:b/>
      <w:bCs/>
      <w:color w:val="808080"/>
      <w:sz w:val="24"/>
      <w:szCs w:val="24"/>
    </w:rPr>
  </w:style>
  <w:style w:type="character" w:styleId="Hyperlink">
    <w:name w:val="Hyperlink"/>
    <w:basedOn w:val="DefaultParagraphFont"/>
    <w:uiPriority w:val="99"/>
    <w:semiHidden/>
    <w:unhideWhenUsed/>
    <w:rsid w:val="00E146BA"/>
    <w:rPr>
      <w:color w:val="0000FF"/>
      <w:u w:val="single"/>
    </w:rPr>
  </w:style>
  <w:style w:type="character" w:customStyle="1" w:styleId="mc-toc-title">
    <w:name w:val="mc-toc-title"/>
    <w:basedOn w:val="DefaultParagraphFont"/>
    <w:rsid w:val="00E146BA"/>
  </w:style>
  <w:style w:type="character" w:customStyle="1" w:styleId="org">
    <w:name w:val="org"/>
    <w:basedOn w:val="DefaultParagraphFont"/>
    <w:rsid w:val="00E146BA"/>
  </w:style>
  <w:style w:type="character" w:customStyle="1" w:styleId="locality">
    <w:name w:val="locality"/>
    <w:basedOn w:val="DefaultParagraphFont"/>
    <w:rsid w:val="00E146BA"/>
  </w:style>
  <w:style w:type="character" w:customStyle="1" w:styleId="region">
    <w:name w:val="region"/>
    <w:basedOn w:val="DefaultParagraphFont"/>
    <w:rsid w:val="00E146BA"/>
  </w:style>
  <w:style w:type="character" w:customStyle="1" w:styleId="postal-code">
    <w:name w:val="postal-code"/>
    <w:basedOn w:val="DefaultParagraphFont"/>
    <w:rsid w:val="00E146BA"/>
  </w:style>
  <w:style w:type="character" w:styleId="Emphasis">
    <w:name w:val="Emphasis"/>
    <w:basedOn w:val="DefaultParagraphFont"/>
    <w:uiPriority w:val="20"/>
    <w:qFormat/>
    <w:rsid w:val="00E146BA"/>
    <w:rPr>
      <w:i/>
      <w:iCs/>
    </w:rPr>
  </w:style>
  <w:style w:type="character" w:styleId="Strong">
    <w:name w:val="Strong"/>
    <w:basedOn w:val="DefaultParagraphFont"/>
    <w:uiPriority w:val="22"/>
    <w:qFormat/>
    <w:rsid w:val="00E146BA"/>
    <w:rPr>
      <w:b/>
      <w:bCs/>
    </w:rPr>
  </w:style>
  <w:style w:type="paragraph" w:styleId="BalloonText">
    <w:name w:val="Balloon Text"/>
    <w:basedOn w:val="Normal"/>
    <w:link w:val="BalloonTextChar"/>
    <w:uiPriority w:val="99"/>
    <w:semiHidden/>
    <w:unhideWhenUsed/>
    <w:rsid w:val="00E146BA"/>
    <w:rPr>
      <w:rFonts w:ascii="Tahoma" w:hAnsi="Tahoma" w:cs="Tahoma"/>
      <w:sz w:val="16"/>
      <w:szCs w:val="16"/>
    </w:rPr>
  </w:style>
  <w:style w:type="character" w:customStyle="1" w:styleId="BalloonTextChar">
    <w:name w:val="Balloon Text Char"/>
    <w:basedOn w:val="DefaultParagraphFont"/>
    <w:link w:val="BalloonText"/>
    <w:uiPriority w:val="99"/>
    <w:semiHidden/>
    <w:rsid w:val="00E146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106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acw.us9.list-manage.com/track/click?u=fc9d6baacb1e9788592e92533&amp;id=15d8b1063d&amp;e=dcd4c95199" TargetMode="External"/><Relationship Id="rId18" Type="http://schemas.openxmlformats.org/officeDocument/2006/relationships/hyperlink" Target="http://bacw.us9.list-manage1.com/track/click?u=fc9d6baacb1e9788592e92533&amp;id=27e9d173d6&amp;e=dcd4c95199" TargetMode="External"/><Relationship Id="rId26" Type="http://schemas.openxmlformats.org/officeDocument/2006/relationships/hyperlink" Target="http://bacw.us9.list-manage.com/track/click?u=fc9d6baacb1e9788592e92533&amp;id=405509fd58&amp;e=dcd4c95199"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bacw.us9.list-manage2.com/track/click?u=fc9d6baacb1e9788592e92533&amp;id=f407094118&amp;e=dcd4c95199"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bacw.us9.list-manage.com/track/click?u=fc9d6baacb1e9788592e92533&amp;id=ed49d1f131&amp;e=dcd4c95199"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bacw.us9.list-manage.com/track/click?u=fc9d6baacb1e9788592e92533&amp;id=52e6304b4f&amp;e=dcd4c95199" TargetMode="External"/><Relationship Id="rId20" Type="http://schemas.openxmlformats.org/officeDocument/2006/relationships/hyperlink" Target="http://bacw.us9.list-manage1.com/track/click?u=fc9d6baacb1e9788592e92533&amp;id=8307b4efa5&amp;e=dcd4c95199" TargetMode="External"/><Relationship Id="rId29" Type="http://schemas.openxmlformats.org/officeDocument/2006/relationships/hyperlink" Target="mailto:balletartscentre@comcast.net" TargetMode="External"/><Relationship Id="rId1" Type="http://schemas.openxmlformats.org/officeDocument/2006/relationships/styles" Target="styles.xml"/><Relationship Id="rId6" Type="http://schemas.openxmlformats.org/officeDocument/2006/relationships/hyperlink" Target="http://www.bacw.com" TargetMode="External"/><Relationship Id="rId11" Type="http://schemas.openxmlformats.org/officeDocument/2006/relationships/hyperlink" Target="http://bacw.us9.list-manage2.com/track/click?u=fc9d6baacb1e9788592e92533&amp;id=e01e1d4968&amp;e=dcd4c95199"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bacw.us9.list-manage1.com/track/click?u=fc9d6baacb1e9788592e92533&amp;id=8149c9564f&amp;e=dcd4c95199" TargetMode="External"/><Relationship Id="rId28" Type="http://schemas.openxmlformats.org/officeDocument/2006/relationships/hyperlink" Target="http://bacw.us9.list-manage1.com/track/click?u=fc9d6baacb1e9788592e92533&amp;id=79ff74bd71&amp;e=dcd4c95199" TargetMode="External"/><Relationship Id="rId10" Type="http://schemas.openxmlformats.org/officeDocument/2006/relationships/hyperlink" Target="http://bacw.us9.list-manage1.com/track/click?u=fc9d6baacb1e9788592e92533&amp;id=c2d4be22f8&amp;e=dcd4c95199" TargetMode="External"/><Relationship Id="rId19" Type="http://schemas.openxmlformats.org/officeDocument/2006/relationships/hyperlink" Target="http://bacw.us9.list-manage.com/track/click?u=fc9d6baacb1e9788592e92533&amp;id=0a1c7ff426&amp;e=dcd4c95199" TargetMode="External"/><Relationship Id="rId31" Type="http://schemas.openxmlformats.org/officeDocument/2006/relationships/hyperlink" Target="mailto:balletartscentre@comcast.net" TargetMode="External"/><Relationship Id="rId4" Type="http://schemas.openxmlformats.org/officeDocument/2006/relationships/image" Target="https://gallery.mailchimp.com/fc9d6baacb1e9788592e92533/images/9867ae9e-018c-4a74-94b1-8e3ca295665f.jpg" TargetMode="External"/><Relationship Id="rId9" Type="http://schemas.openxmlformats.org/officeDocument/2006/relationships/image" Target="media/image3.jpeg"/><Relationship Id="rId14" Type="http://schemas.openxmlformats.org/officeDocument/2006/relationships/hyperlink" Target="NULL" TargetMode="External"/><Relationship Id="rId22" Type="http://schemas.openxmlformats.org/officeDocument/2006/relationships/hyperlink" Target="http://bacw.us9.list-manage.com/track/click?u=fc9d6baacb1e9788592e92533&amp;id=9281e851e1&amp;e=dcd4c95199" TargetMode="External"/><Relationship Id="rId27" Type="http://schemas.openxmlformats.org/officeDocument/2006/relationships/image" Target="media/image9.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dc:creator>
  <cp:lastModifiedBy>BAC</cp:lastModifiedBy>
  <cp:revision>1</cp:revision>
  <dcterms:created xsi:type="dcterms:W3CDTF">2015-09-15T20:12:00Z</dcterms:created>
  <dcterms:modified xsi:type="dcterms:W3CDTF">2015-09-15T20:26:00Z</dcterms:modified>
</cp:coreProperties>
</file>